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C60" w:rsidRPr="00CB4CED" w:rsidRDefault="009E1C60">
      <w:pPr>
        <w:rPr>
          <w:rFonts w:cstheme="minorHAnsi"/>
          <w:b/>
          <w:lang w:val="es-ES"/>
        </w:rPr>
      </w:pPr>
      <w:r w:rsidRPr="00CB4CED">
        <w:rPr>
          <w:rFonts w:cstheme="minorHAnsi"/>
          <w:b/>
          <w:lang w:val="es-ES"/>
        </w:rPr>
        <w:t>Aclaraciones a consultas sobre el Pliego de Condiciones</w:t>
      </w:r>
    </w:p>
    <w:p w:rsidR="009E1C60" w:rsidRPr="00CB4CED" w:rsidRDefault="009E1C60">
      <w:pPr>
        <w:rPr>
          <w:rFonts w:cstheme="minorHAnsi"/>
          <w:lang w:val="es-ES"/>
        </w:rPr>
      </w:pPr>
    </w:p>
    <w:p w:rsidR="009E1C60" w:rsidRPr="00CB4CED" w:rsidRDefault="009E1C60">
      <w:pPr>
        <w:rPr>
          <w:rFonts w:cstheme="minorHAnsi"/>
          <w:lang w:val="es-ES"/>
        </w:rPr>
      </w:pPr>
    </w:p>
    <w:p w:rsidR="009E1C60" w:rsidRPr="00CB4CED" w:rsidRDefault="009E1C60">
      <w:pPr>
        <w:rPr>
          <w:rFonts w:cstheme="minorHAnsi"/>
          <w:b/>
          <w:lang w:val="es-ES"/>
        </w:rPr>
      </w:pPr>
      <w:r w:rsidRPr="00CB4CED">
        <w:rPr>
          <w:rFonts w:cstheme="minorHAnsi"/>
          <w:b/>
          <w:lang w:val="es-ES"/>
        </w:rPr>
        <w:t xml:space="preserve">Comunicado no. </w:t>
      </w:r>
      <w:r w:rsidR="00173497" w:rsidRPr="00CB4CED">
        <w:rPr>
          <w:rFonts w:cstheme="minorHAnsi"/>
          <w:b/>
          <w:lang w:val="es-ES"/>
        </w:rPr>
        <w:t>3</w:t>
      </w:r>
    </w:p>
    <w:p w:rsidR="00B61E99" w:rsidRPr="00CB4CED" w:rsidRDefault="00B61E99">
      <w:pPr>
        <w:rPr>
          <w:rFonts w:cstheme="minorHAnsi"/>
          <w:lang w:val="es-ES"/>
        </w:rPr>
      </w:pPr>
    </w:p>
    <w:p w:rsidR="00B61E99" w:rsidRPr="00CB4CED" w:rsidRDefault="00B61E99">
      <w:pPr>
        <w:rPr>
          <w:rFonts w:cstheme="minorHAnsi"/>
          <w:lang w:val="es-ES"/>
        </w:rPr>
      </w:pPr>
      <w:r w:rsidRPr="00CB4CED">
        <w:rPr>
          <w:rFonts w:cstheme="minorHAnsi"/>
          <w:lang w:val="es-ES"/>
        </w:rPr>
        <w:t xml:space="preserve">Montevideo, </w:t>
      </w:r>
      <w:r w:rsidR="00173497" w:rsidRPr="00CB4CED">
        <w:rPr>
          <w:rFonts w:cstheme="minorHAnsi"/>
          <w:lang w:val="es-ES"/>
        </w:rPr>
        <w:t>20</w:t>
      </w:r>
      <w:r w:rsidRPr="00CB4CED">
        <w:rPr>
          <w:rFonts w:cstheme="minorHAnsi"/>
          <w:lang w:val="es-ES"/>
        </w:rPr>
        <w:t xml:space="preserve"> de </w:t>
      </w:r>
      <w:r w:rsidR="00173497" w:rsidRPr="00CB4CED">
        <w:rPr>
          <w:rFonts w:cstheme="minorHAnsi"/>
          <w:lang w:val="es-ES"/>
        </w:rPr>
        <w:t>febr</w:t>
      </w:r>
      <w:r w:rsidR="00CC1584" w:rsidRPr="00CB4CED">
        <w:rPr>
          <w:rFonts w:cstheme="minorHAnsi"/>
          <w:lang w:val="es-ES"/>
        </w:rPr>
        <w:t>ero</w:t>
      </w:r>
      <w:r w:rsidRPr="00CB4CED">
        <w:rPr>
          <w:rFonts w:cstheme="minorHAnsi"/>
          <w:lang w:val="es-ES"/>
        </w:rPr>
        <w:t xml:space="preserve"> de 202</w:t>
      </w:r>
      <w:r w:rsidR="00CC1584" w:rsidRPr="00CB4CED">
        <w:rPr>
          <w:rFonts w:cstheme="minorHAnsi"/>
          <w:lang w:val="es-ES"/>
        </w:rPr>
        <w:t>4</w:t>
      </w:r>
    </w:p>
    <w:p w:rsidR="00B61E99" w:rsidRPr="00CB4CED" w:rsidRDefault="00B61E99">
      <w:pPr>
        <w:rPr>
          <w:rFonts w:cstheme="minorHAnsi"/>
          <w:lang w:val="es-ES"/>
        </w:rPr>
      </w:pPr>
      <w:r w:rsidRPr="00CB4CED">
        <w:rPr>
          <w:rFonts w:cstheme="minorHAnsi"/>
          <w:lang w:val="es-ES"/>
        </w:rPr>
        <w:t>A continuación</w:t>
      </w:r>
      <w:r w:rsidR="00FE0B38" w:rsidRPr="00CB4CED">
        <w:rPr>
          <w:rFonts w:cstheme="minorHAnsi"/>
          <w:lang w:val="es-ES"/>
        </w:rPr>
        <w:t>,</w:t>
      </w:r>
      <w:r w:rsidRPr="00CB4CED">
        <w:rPr>
          <w:rFonts w:cstheme="minorHAnsi"/>
          <w:lang w:val="es-ES"/>
        </w:rPr>
        <w:t xml:space="preserve"> se</w:t>
      </w:r>
      <w:r w:rsidR="008F4E3F" w:rsidRPr="00CB4CED">
        <w:rPr>
          <w:rFonts w:cstheme="minorHAnsi"/>
          <w:lang w:val="es-ES"/>
        </w:rPr>
        <w:t xml:space="preserve"> transcriben las consultas re</w:t>
      </w:r>
      <w:r w:rsidR="00CC1584" w:rsidRPr="00CB4CED">
        <w:rPr>
          <w:rFonts w:cstheme="minorHAnsi"/>
          <w:lang w:val="es-ES"/>
        </w:rPr>
        <w:t>caba</w:t>
      </w:r>
      <w:r w:rsidR="008F4E3F" w:rsidRPr="00CB4CED">
        <w:rPr>
          <w:rFonts w:cstheme="minorHAnsi"/>
          <w:lang w:val="es-ES"/>
        </w:rPr>
        <w:t>das en relación al llamado de referencia</w:t>
      </w:r>
      <w:r w:rsidR="00CC1584" w:rsidRPr="00CB4CED">
        <w:rPr>
          <w:rFonts w:cstheme="minorHAnsi"/>
          <w:lang w:val="es-ES"/>
        </w:rPr>
        <w:t xml:space="preserve"> </w:t>
      </w:r>
      <w:r w:rsidR="00752692" w:rsidRPr="00CB4CED">
        <w:rPr>
          <w:rFonts w:cstheme="minorHAnsi"/>
          <w:lang w:val="es-ES"/>
        </w:rPr>
        <w:t>y recibidas hasta el límite del plazo para formularlas</w:t>
      </w:r>
      <w:r w:rsidR="0060295D" w:rsidRPr="00CB4CED">
        <w:rPr>
          <w:rFonts w:cstheme="minorHAnsi"/>
          <w:lang w:val="es-ES"/>
        </w:rPr>
        <w:t>.</w:t>
      </w:r>
    </w:p>
    <w:p w:rsidR="00B61E99" w:rsidRPr="00CB4CED" w:rsidRDefault="00B61E99">
      <w:pPr>
        <w:rPr>
          <w:rFonts w:cstheme="minorHAnsi"/>
          <w:lang w:val="es-ES"/>
        </w:rPr>
      </w:pPr>
    </w:p>
    <w:p w:rsidR="00B61E99" w:rsidRPr="00CB4CED" w:rsidRDefault="00B61E99">
      <w:pPr>
        <w:rPr>
          <w:rFonts w:cstheme="minorHAnsi"/>
          <w:lang w:val="es-ES"/>
        </w:rPr>
      </w:pPr>
    </w:p>
    <w:p w:rsidR="008F4E3F" w:rsidRPr="00CB4CED" w:rsidRDefault="00B61E99" w:rsidP="00AA3075">
      <w:pPr>
        <w:shd w:val="clear" w:color="auto" w:fill="FFC000" w:themeFill="accent4"/>
        <w:rPr>
          <w:rFonts w:cstheme="minorHAnsi"/>
          <w:b/>
          <w:lang w:val="es-ES"/>
        </w:rPr>
      </w:pPr>
      <w:r w:rsidRPr="00CB4CED">
        <w:rPr>
          <w:rFonts w:cstheme="minorHAnsi"/>
          <w:b/>
          <w:lang w:val="es-ES"/>
        </w:rPr>
        <w:t>Consulta no. 1</w:t>
      </w:r>
    </w:p>
    <w:p w:rsidR="002D0B2F" w:rsidRPr="00CB4CED" w:rsidRDefault="002D0B2F">
      <w:pPr>
        <w:rPr>
          <w:rFonts w:cstheme="minorHAnsi"/>
          <w:b/>
          <w:lang w:val="es-ES"/>
        </w:rPr>
      </w:pPr>
    </w:p>
    <w:p w:rsidR="002D0B2F" w:rsidRPr="00CB4CED" w:rsidRDefault="002D0B2F">
      <w:pPr>
        <w:rPr>
          <w:rFonts w:cstheme="minorHAnsi"/>
          <w:b/>
          <w:lang w:val="es-ES"/>
        </w:rPr>
      </w:pPr>
      <w:r w:rsidRPr="00CB4CED">
        <w:rPr>
          <w:rFonts w:cstheme="minorHAnsi"/>
          <w:b/>
          <w:lang w:val="es-ES"/>
        </w:rPr>
        <w:t>Pregunta</w:t>
      </w:r>
    </w:p>
    <w:p w:rsidR="002D0B2F" w:rsidRPr="00CB4CED" w:rsidRDefault="002D0B2F">
      <w:pPr>
        <w:rPr>
          <w:rFonts w:cstheme="minorHAnsi"/>
          <w:lang w:val="es-ES"/>
        </w:rPr>
      </w:pPr>
    </w:p>
    <w:p w:rsidR="00DC1519" w:rsidRPr="00DC1519" w:rsidRDefault="00DC1519" w:rsidP="00DC1519">
      <w:pPr>
        <w:rPr>
          <w:rFonts w:eastAsia="Times New Roman" w:cstheme="minorHAnsi"/>
          <w:lang w:eastAsia="es-ES_tradnl"/>
        </w:rPr>
      </w:pPr>
      <w:r w:rsidRPr="00DC1519">
        <w:rPr>
          <w:rFonts w:eastAsia="Times New Roman" w:cstheme="minorHAnsi"/>
          <w:lang w:eastAsia="es-ES_tradnl"/>
        </w:rPr>
        <w:br/>
      </w:r>
      <w:r w:rsidRPr="00DC1519">
        <w:rPr>
          <w:rFonts w:eastAsia="Times New Roman" w:cstheme="minorHAnsi"/>
          <w:color w:val="000000"/>
          <w:shd w:val="clear" w:color="auto" w:fill="FFFFFF"/>
          <w:lang w:eastAsia="es-ES_tradnl"/>
        </w:rPr>
        <w:t>En el pliego se muestran dos renders que insinúan construcciones en madera, pero no se aclara si necesariamente las propuestas deben de</w:t>
      </w:r>
      <w:r w:rsidR="0007173B" w:rsidRPr="00CB4CED">
        <w:rPr>
          <w:rFonts w:eastAsia="Times New Roman" w:cstheme="minorHAnsi"/>
          <w:color w:val="000000"/>
          <w:shd w:val="clear" w:color="auto" w:fill="FFFFFF"/>
          <w:lang w:eastAsia="es-ES_tradnl"/>
        </w:rPr>
        <w:t xml:space="preserve"> </w:t>
      </w:r>
      <w:r w:rsidRPr="00DC1519">
        <w:rPr>
          <w:rFonts w:eastAsia="Times New Roman" w:cstheme="minorHAnsi"/>
          <w:color w:val="000000"/>
          <w:shd w:val="clear" w:color="auto" w:fill="FFFFFF"/>
          <w:lang w:eastAsia="es-ES_tradnl"/>
        </w:rPr>
        <w:t>concebirse mediante este sistema constructivo o si se valorará particularmente el uso del mismo?</w:t>
      </w:r>
    </w:p>
    <w:p w:rsidR="002D0B2F" w:rsidRPr="00CB4CED" w:rsidRDefault="002D0B2F">
      <w:pPr>
        <w:rPr>
          <w:rFonts w:cstheme="minorHAnsi"/>
          <w:b/>
        </w:rPr>
      </w:pPr>
    </w:p>
    <w:p w:rsidR="008F4E3F" w:rsidRPr="00CB4CED" w:rsidRDefault="00B61E99">
      <w:pPr>
        <w:rPr>
          <w:rFonts w:cstheme="minorHAnsi"/>
          <w:b/>
          <w:lang w:val="es-ES"/>
        </w:rPr>
      </w:pPr>
      <w:r w:rsidRPr="00CB4CED">
        <w:rPr>
          <w:rFonts w:cstheme="minorHAnsi"/>
          <w:b/>
          <w:lang w:val="es-ES"/>
        </w:rPr>
        <w:t>Respuesta</w:t>
      </w:r>
    </w:p>
    <w:p w:rsidR="002D0B2F" w:rsidRPr="00CB4CED" w:rsidRDefault="002D0B2F">
      <w:pPr>
        <w:rPr>
          <w:rFonts w:cstheme="minorHAnsi"/>
          <w:b/>
          <w:lang w:val="es-ES"/>
        </w:rPr>
      </w:pPr>
    </w:p>
    <w:p w:rsidR="002D0B2F" w:rsidRPr="00CB4CED" w:rsidRDefault="0007173B">
      <w:pPr>
        <w:rPr>
          <w:rFonts w:cstheme="minorHAnsi"/>
          <w:lang w:val="es-ES"/>
        </w:rPr>
      </w:pPr>
      <w:r w:rsidRPr="00CB4CED">
        <w:rPr>
          <w:rFonts w:cstheme="minorHAnsi"/>
          <w:lang w:val="es-ES"/>
        </w:rPr>
        <w:t>La valoración de las propuestas se realizará sobre la base de los tres criterios establecidos expresamente en el Pliego</w:t>
      </w:r>
      <w:r w:rsidR="000C0F5B" w:rsidRPr="00CB4CED">
        <w:rPr>
          <w:rFonts w:cstheme="minorHAnsi"/>
          <w:lang w:val="es-ES"/>
        </w:rPr>
        <w:t>: la propuesta arquitectónica, la propuesta económica y los antecedentes del oferente</w:t>
      </w:r>
      <w:r w:rsidRPr="00CB4CED">
        <w:rPr>
          <w:rFonts w:cstheme="minorHAnsi"/>
          <w:lang w:val="es-ES"/>
        </w:rPr>
        <w:t>.</w:t>
      </w:r>
    </w:p>
    <w:p w:rsidR="000C0F5B" w:rsidRPr="00CB4CED" w:rsidRDefault="000C0F5B">
      <w:pPr>
        <w:rPr>
          <w:rFonts w:cstheme="minorHAnsi"/>
          <w:lang w:val="es-ES"/>
        </w:rPr>
      </w:pPr>
    </w:p>
    <w:p w:rsidR="000C0F5B" w:rsidRPr="00CB4CED" w:rsidRDefault="000C0F5B">
      <w:pPr>
        <w:rPr>
          <w:rFonts w:cstheme="minorHAnsi"/>
          <w:lang w:val="es-ES"/>
        </w:rPr>
      </w:pPr>
      <w:r w:rsidRPr="00CB4CED">
        <w:rPr>
          <w:rFonts w:cstheme="minorHAnsi"/>
          <w:lang w:val="es-ES"/>
        </w:rPr>
        <w:t>En relación al sistema constructivo se incluyó las siguientes consideraciones:</w:t>
      </w:r>
    </w:p>
    <w:p w:rsidR="00D00E32" w:rsidRPr="00CB4CED" w:rsidRDefault="00D00E32" w:rsidP="000C0F5B">
      <w:pPr>
        <w:spacing w:before="280" w:after="280"/>
        <w:jc w:val="both"/>
        <w:rPr>
          <w:rFonts w:eastAsia="ArialMT" w:cstheme="minorHAnsi"/>
        </w:rPr>
      </w:pPr>
      <w:r w:rsidRPr="00CB4CED">
        <w:rPr>
          <w:rFonts w:cstheme="minorHAnsi"/>
          <w:lang w:val="es-ES"/>
        </w:rPr>
        <w:t xml:space="preserve">En el punto A </w:t>
      </w:r>
      <w:r w:rsidRPr="00AB43EE">
        <w:rPr>
          <w:rFonts w:cstheme="minorHAnsi"/>
          <w:lang w:val="es-ES"/>
        </w:rPr>
        <w:t>“</w:t>
      </w:r>
      <w:r w:rsidR="000C0F5B" w:rsidRPr="00AB43EE">
        <w:rPr>
          <w:rFonts w:eastAsia="ArialMT" w:cstheme="minorHAnsi"/>
        </w:rPr>
        <w:t>Obras a realizar correspondientes a la “Fase 0” del Masterplan</w:t>
      </w:r>
      <w:r w:rsidR="000C0F5B" w:rsidRPr="00AB43EE">
        <w:rPr>
          <w:rFonts w:eastAsia="ArialMT" w:cstheme="minorHAnsi"/>
        </w:rPr>
        <w:t>” se dice: “</w:t>
      </w:r>
      <w:r w:rsidR="000C0F5B" w:rsidRPr="00AB43EE">
        <w:rPr>
          <w:rFonts w:eastAsia="ArialMT" w:cstheme="minorHAnsi"/>
          <w:i/>
        </w:rPr>
        <w:t>En relación a la solución constructiva y materialidad del pabellón a construir, sin condicionar a los proponentes, se sugiere considerar sistemas constructivos y materiales que permitan una rápida construcción y un mantenimiento razonable, sugiriéndose que se resuelva con una cubierta liviana a una o dos aguas, que cubra el espacio interior y el exterior cubierto.</w:t>
      </w:r>
      <w:r w:rsidR="000C0F5B" w:rsidRPr="00AB43EE">
        <w:rPr>
          <w:rFonts w:eastAsia="ArialMT" w:cstheme="minorHAnsi"/>
          <w:i/>
        </w:rPr>
        <w:t xml:space="preserve"> </w:t>
      </w:r>
      <w:r w:rsidR="000C0F5B" w:rsidRPr="00AB43EE">
        <w:rPr>
          <w:rFonts w:eastAsia="ArialMT" w:cstheme="minorHAnsi"/>
          <w:i/>
        </w:rPr>
        <w:t>En la elección de los materiales y sistema constructivo se deberá incluir consideraciones de sostenibilidad</w:t>
      </w:r>
      <w:r w:rsidR="000C0F5B" w:rsidRPr="00CB4CED">
        <w:rPr>
          <w:rFonts w:eastAsia="ArialMT" w:cstheme="minorHAnsi"/>
        </w:rPr>
        <w:t>”</w:t>
      </w:r>
      <w:r w:rsidR="000C0F5B" w:rsidRPr="00CB4CED">
        <w:rPr>
          <w:rFonts w:eastAsia="ArialMT" w:cstheme="minorHAnsi"/>
        </w:rPr>
        <w:t>.</w:t>
      </w:r>
    </w:p>
    <w:p w:rsidR="0007173B" w:rsidRPr="00AB43EE" w:rsidRDefault="0007173B" w:rsidP="0076117D">
      <w:pPr>
        <w:jc w:val="both"/>
        <w:rPr>
          <w:rFonts w:cstheme="minorHAnsi"/>
          <w:i/>
          <w:lang w:val="es-ES"/>
        </w:rPr>
      </w:pPr>
      <w:r w:rsidRPr="00CB4CED">
        <w:rPr>
          <w:rFonts w:cstheme="minorHAnsi"/>
          <w:lang w:val="es-ES"/>
        </w:rPr>
        <w:t xml:space="preserve">En el punto </w:t>
      </w:r>
      <w:r w:rsidR="00D00E32" w:rsidRPr="00CB4CED">
        <w:rPr>
          <w:rFonts w:cstheme="minorHAnsi"/>
          <w:lang w:val="es-ES"/>
        </w:rPr>
        <w:t xml:space="preserve">B </w:t>
      </w:r>
      <w:r w:rsidRPr="00CB4CED">
        <w:rPr>
          <w:rFonts w:cstheme="minorHAnsi"/>
          <w:lang w:val="es-ES"/>
        </w:rPr>
        <w:t>“Obras a realizar</w:t>
      </w:r>
      <w:r w:rsidR="000C0F5B" w:rsidRPr="00CB4CED">
        <w:rPr>
          <w:rFonts w:eastAsia="ArialMT" w:cstheme="minorHAnsi"/>
          <w:b/>
        </w:rPr>
        <w:t xml:space="preserve"> </w:t>
      </w:r>
      <w:r w:rsidR="000C0F5B" w:rsidRPr="00AB43EE">
        <w:rPr>
          <w:rFonts w:eastAsia="ArialMT" w:cstheme="minorHAnsi"/>
        </w:rPr>
        <w:t>correspondientes a la “Fase 1” del Masterplan</w:t>
      </w:r>
      <w:r w:rsidRPr="00AB43EE">
        <w:rPr>
          <w:rFonts w:cstheme="minorHAnsi"/>
          <w:lang w:val="es-ES"/>
        </w:rPr>
        <w:t xml:space="preserve">”, </w:t>
      </w:r>
      <w:r w:rsidR="000C0F5B" w:rsidRPr="00AB43EE">
        <w:rPr>
          <w:rFonts w:cstheme="minorHAnsi"/>
          <w:lang w:val="es-ES"/>
        </w:rPr>
        <w:t>en el</w:t>
      </w:r>
      <w:r w:rsidR="000C0F5B" w:rsidRPr="00CB4CED">
        <w:rPr>
          <w:rFonts w:cstheme="minorHAnsi"/>
          <w:lang w:val="es-ES"/>
        </w:rPr>
        <w:t xml:space="preserve"> </w:t>
      </w:r>
      <w:proofErr w:type="spellStart"/>
      <w:r w:rsidRPr="00CB4CED">
        <w:rPr>
          <w:rFonts w:cstheme="minorHAnsi"/>
          <w:lang w:val="es-ES"/>
        </w:rPr>
        <w:t>subpunto</w:t>
      </w:r>
      <w:proofErr w:type="spellEnd"/>
      <w:r w:rsidRPr="00CB4CED">
        <w:rPr>
          <w:rFonts w:cstheme="minorHAnsi"/>
          <w:lang w:val="es-ES"/>
        </w:rPr>
        <w:t xml:space="preserve"> “Aspectos tecnológicos” se dice: “</w:t>
      </w:r>
      <w:r w:rsidRPr="00AB43EE">
        <w:rPr>
          <w:rFonts w:cstheme="minorHAnsi"/>
          <w:i/>
          <w:lang w:val="es-ES"/>
        </w:rPr>
        <w:t xml:space="preserve">Las construcciones serán de calidad media en cuanto a sus terminaciones, techadas con cubierta liviana. </w:t>
      </w:r>
      <w:r w:rsidRPr="00AB43EE">
        <w:rPr>
          <w:rFonts w:cstheme="minorHAnsi"/>
          <w:i/>
          <w:lang w:val="es-ES"/>
        </w:rPr>
        <w:t>(…)</w:t>
      </w:r>
    </w:p>
    <w:p w:rsidR="0007173B" w:rsidRPr="00AB43EE" w:rsidRDefault="0007173B" w:rsidP="0076117D">
      <w:pPr>
        <w:jc w:val="both"/>
        <w:rPr>
          <w:rFonts w:cstheme="minorHAnsi"/>
          <w:i/>
          <w:lang w:val="es-ES"/>
        </w:rPr>
      </w:pPr>
      <w:r w:rsidRPr="00AB43EE">
        <w:rPr>
          <w:rFonts w:cstheme="minorHAnsi"/>
          <w:i/>
          <w:lang w:val="es-ES"/>
        </w:rPr>
        <w:t>Los sistemas constructivos deberán ser amigables con el ambiente y el sistema constructivo específico, materialidad y demás especificidades se determinarán en ocasión de la adjudicación de los trabajos.</w:t>
      </w:r>
    </w:p>
    <w:p w:rsidR="0007173B" w:rsidRPr="00CB4CED" w:rsidRDefault="0007173B" w:rsidP="0007173B">
      <w:pPr>
        <w:jc w:val="both"/>
        <w:rPr>
          <w:rFonts w:cstheme="minorHAnsi"/>
          <w:lang w:val="es-ES"/>
        </w:rPr>
      </w:pPr>
      <w:r w:rsidRPr="00AB43EE">
        <w:rPr>
          <w:rFonts w:cstheme="minorHAnsi"/>
          <w:i/>
          <w:lang w:val="es-ES"/>
        </w:rPr>
        <w:t xml:space="preserve">Deberán contar con la adecuada aislación térmica y </w:t>
      </w:r>
      <w:proofErr w:type="spellStart"/>
      <w:r w:rsidRPr="00AB43EE">
        <w:rPr>
          <w:rFonts w:cstheme="minorHAnsi"/>
          <w:i/>
          <w:lang w:val="es-ES"/>
        </w:rPr>
        <w:t>humídica</w:t>
      </w:r>
      <w:proofErr w:type="spellEnd"/>
      <w:r w:rsidRPr="00AB43EE">
        <w:rPr>
          <w:rFonts w:cstheme="minorHAnsi"/>
          <w:i/>
          <w:lang w:val="es-ES"/>
        </w:rPr>
        <w:t>, y aberturas que permitan condiciones básicas de segurida</w:t>
      </w:r>
      <w:r w:rsidRPr="00AB43EE">
        <w:rPr>
          <w:rFonts w:cstheme="minorHAnsi"/>
          <w:i/>
          <w:lang w:val="es-ES"/>
        </w:rPr>
        <w:t>d</w:t>
      </w:r>
      <w:r w:rsidRPr="00CB4CED">
        <w:rPr>
          <w:rFonts w:cstheme="minorHAnsi"/>
          <w:lang w:val="es-ES"/>
        </w:rPr>
        <w:t>”</w:t>
      </w:r>
      <w:r w:rsidRPr="00CB4CED">
        <w:rPr>
          <w:rFonts w:cstheme="minorHAnsi"/>
          <w:lang w:val="es-ES"/>
        </w:rPr>
        <w:t>.</w:t>
      </w:r>
    </w:p>
    <w:p w:rsidR="0007173B" w:rsidRPr="00CB4CED" w:rsidRDefault="0007173B" w:rsidP="0007173B">
      <w:pPr>
        <w:jc w:val="both"/>
        <w:rPr>
          <w:rFonts w:cstheme="minorHAnsi"/>
          <w:lang w:val="es-ES"/>
        </w:rPr>
      </w:pPr>
    </w:p>
    <w:p w:rsidR="0007173B" w:rsidRPr="00CB4CED" w:rsidRDefault="0007173B" w:rsidP="0007173B">
      <w:pPr>
        <w:jc w:val="both"/>
        <w:rPr>
          <w:rFonts w:cstheme="minorHAnsi"/>
          <w:lang w:val="es-ES"/>
        </w:rPr>
      </w:pPr>
      <w:r w:rsidRPr="00CB4CED">
        <w:rPr>
          <w:rFonts w:cstheme="minorHAnsi"/>
          <w:lang w:val="es-ES"/>
        </w:rPr>
        <w:lastRenderedPageBreak/>
        <w:t xml:space="preserve">Los dos </w:t>
      </w:r>
      <w:proofErr w:type="spellStart"/>
      <w:r w:rsidRPr="00CB4CED">
        <w:rPr>
          <w:rFonts w:cstheme="minorHAnsi"/>
          <w:lang w:val="es-ES"/>
        </w:rPr>
        <w:t>renders</w:t>
      </w:r>
      <w:proofErr w:type="spellEnd"/>
      <w:r w:rsidR="00CB4CED" w:rsidRPr="00CB4CED">
        <w:rPr>
          <w:rFonts w:cstheme="minorHAnsi"/>
          <w:lang w:val="es-ES"/>
        </w:rPr>
        <w:t xml:space="preserve"> aportados</w:t>
      </w:r>
      <w:r w:rsidRPr="00CB4CED">
        <w:rPr>
          <w:rFonts w:cstheme="minorHAnsi"/>
          <w:lang w:val="es-ES"/>
        </w:rPr>
        <w:t xml:space="preserve"> son meramente</w:t>
      </w:r>
      <w:r w:rsidR="00CB4CED" w:rsidRPr="00CB4CED">
        <w:rPr>
          <w:rFonts w:cstheme="minorHAnsi"/>
          <w:lang w:val="es-ES"/>
        </w:rPr>
        <w:t xml:space="preserve"> imágenes</w:t>
      </w:r>
      <w:r w:rsidRPr="00CB4CED">
        <w:rPr>
          <w:rFonts w:cstheme="minorHAnsi"/>
          <w:lang w:val="es-ES"/>
        </w:rPr>
        <w:t xml:space="preserve"> ilustrativ</w:t>
      </w:r>
      <w:r w:rsidR="00CB4CED" w:rsidRPr="00CB4CED">
        <w:rPr>
          <w:rFonts w:cstheme="minorHAnsi"/>
          <w:lang w:val="es-ES"/>
        </w:rPr>
        <w:t>a</w:t>
      </w:r>
      <w:r w:rsidRPr="00CB4CED">
        <w:rPr>
          <w:rFonts w:cstheme="minorHAnsi"/>
          <w:lang w:val="es-ES"/>
        </w:rPr>
        <w:t>s del tipo de ambiente</w:t>
      </w:r>
      <w:r w:rsidR="00524949">
        <w:rPr>
          <w:rFonts w:cstheme="minorHAnsi"/>
          <w:lang w:val="es-ES"/>
        </w:rPr>
        <w:t>s</w:t>
      </w:r>
      <w:r w:rsidRPr="00CB4CED">
        <w:rPr>
          <w:rFonts w:cstheme="minorHAnsi"/>
          <w:lang w:val="es-ES"/>
        </w:rPr>
        <w:t xml:space="preserve"> </w:t>
      </w:r>
      <w:r w:rsidR="00CB4CED" w:rsidRPr="00CB4CED">
        <w:rPr>
          <w:rFonts w:cstheme="minorHAnsi"/>
          <w:lang w:val="es-ES"/>
        </w:rPr>
        <w:t xml:space="preserve"> y espacialidad </w:t>
      </w:r>
      <w:r w:rsidRPr="00CB4CED">
        <w:rPr>
          <w:rFonts w:cstheme="minorHAnsi"/>
          <w:lang w:val="es-ES"/>
        </w:rPr>
        <w:t>que se procura obtener.</w:t>
      </w:r>
    </w:p>
    <w:p w:rsidR="0007173B" w:rsidRPr="00CB4CED" w:rsidRDefault="0007173B">
      <w:pPr>
        <w:rPr>
          <w:rFonts w:cstheme="minorHAnsi"/>
        </w:rPr>
      </w:pPr>
    </w:p>
    <w:p w:rsidR="00CC1584" w:rsidRPr="00CB4CED" w:rsidRDefault="00CC1584" w:rsidP="00B61E99">
      <w:pPr>
        <w:rPr>
          <w:rFonts w:cstheme="minorHAnsi"/>
          <w:lang w:val="es-ES"/>
        </w:rPr>
      </w:pPr>
    </w:p>
    <w:p w:rsidR="00B61E99" w:rsidRPr="00CB4CED" w:rsidRDefault="00B61E99" w:rsidP="00AA3075">
      <w:pPr>
        <w:shd w:val="clear" w:color="auto" w:fill="FFC000" w:themeFill="accent4"/>
        <w:rPr>
          <w:rFonts w:cstheme="minorHAnsi"/>
          <w:b/>
          <w:lang w:val="es-ES"/>
        </w:rPr>
      </w:pPr>
      <w:r w:rsidRPr="00CB4CED">
        <w:rPr>
          <w:rFonts w:cstheme="minorHAnsi"/>
          <w:b/>
          <w:lang w:val="es-ES"/>
        </w:rPr>
        <w:t>Consulta</w:t>
      </w:r>
      <w:r w:rsidR="00524949">
        <w:rPr>
          <w:rFonts w:cstheme="minorHAnsi"/>
          <w:b/>
          <w:lang w:val="es-ES"/>
        </w:rPr>
        <w:t>s</w:t>
      </w:r>
      <w:r w:rsidRPr="00CB4CED">
        <w:rPr>
          <w:rFonts w:cstheme="minorHAnsi"/>
          <w:b/>
          <w:lang w:val="es-ES"/>
        </w:rPr>
        <w:t xml:space="preserve"> no. 2</w:t>
      </w:r>
    </w:p>
    <w:p w:rsidR="00B14D46" w:rsidRPr="00CB4CED" w:rsidRDefault="00B14D46" w:rsidP="008F4E3F">
      <w:pPr>
        <w:rPr>
          <w:rFonts w:cstheme="minorHAnsi"/>
          <w:lang w:val="es-ES"/>
        </w:rPr>
      </w:pPr>
    </w:p>
    <w:p w:rsidR="00B14D46" w:rsidRPr="00CB4CED" w:rsidRDefault="00B14D46" w:rsidP="00B14D46">
      <w:pPr>
        <w:rPr>
          <w:rFonts w:cstheme="minorHAnsi"/>
          <w:b/>
          <w:lang w:val="es-ES"/>
        </w:rPr>
      </w:pPr>
      <w:r w:rsidRPr="00CB4CED">
        <w:rPr>
          <w:rFonts w:cstheme="minorHAnsi"/>
          <w:b/>
          <w:lang w:val="es-ES"/>
        </w:rPr>
        <w:t>Pregunta</w:t>
      </w:r>
      <w:r w:rsidR="00524949">
        <w:rPr>
          <w:rFonts w:cstheme="minorHAnsi"/>
          <w:b/>
          <w:lang w:val="es-ES"/>
        </w:rPr>
        <w:t>s</w:t>
      </w:r>
    </w:p>
    <w:p w:rsidR="00B14D46" w:rsidRPr="00CB4CED" w:rsidRDefault="00B14D46" w:rsidP="008F4E3F">
      <w:pPr>
        <w:rPr>
          <w:rFonts w:cstheme="minorHAnsi"/>
          <w:lang w:val="es-ES"/>
        </w:rPr>
      </w:pPr>
    </w:p>
    <w:p w:rsidR="002E01DC" w:rsidRPr="00CB4CED" w:rsidRDefault="002F53DC" w:rsidP="002F53DC">
      <w:pPr>
        <w:rPr>
          <w:rFonts w:eastAsia="Times New Roman" w:cstheme="minorHAnsi"/>
          <w:color w:val="000000"/>
          <w:shd w:val="clear" w:color="auto" w:fill="FFFFFF"/>
          <w:lang w:eastAsia="es-ES_tradnl"/>
        </w:rPr>
      </w:pPr>
      <w:r w:rsidRPr="002F53DC">
        <w:rPr>
          <w:rFonts w:eastAsia="Times New Roman" w:cstheme="minorHAnsi"/>
          <w:color w:val="000000"/>
          <w:shd w:val="clear" w:color="auto" w:fill="FFFFFF"/>
          <w:lang w:eastAsia="es-ES_tradnl"/>
        </w:rPr>
        <w:t>¿Qué posibilidad hay de una prórroga en la fecha de entrega?</w:t>
      </w:r>
    </w:p>
    <w:p w:rsidR="002E01DC" w:rsidRPr="00CB4CED" w:rsidRDefault="002E01DC" w:rsidP="002F53DC">
      <w:pPr>
        <w:rPr>
          <w:rFonts w:eastAsia="Times New Roman" w:cstheme="minorHAnsi"/>
          <w:color w:val="000000"/>
          <w:shd w:val="clear" w:color="auto" w:fill="FFFFFF"/>
          <w:lang w:eastAsia="es-ES_tradnl"/>
        </w:rPr>
      </w:pPr>
    </w:p>
    <w:p w:rsidR="002E01DC" w:rsidRPr="002F53DC" w:rsidRDefault="002E01DC" w:rsidP="002F53DC">
      <w:pPr>
        <w:rPr>
          <w:rFonts w:eastAsia="Times New Roman" w:cstheme="minorHAnsi"/>
          <w:lang w:eastAsia="es-ES_tradnl"/>
        </w:rPr>
      </w:pPr>
      <w:r w:rsidRPr="002E01DC">
        <w:rPr>
          <w:rFonts w:eastAsia="Times New Roman" w:cstheme="minorHAnsi"/>
          <w:color w:val="000000"/>
          <w:shd w:val="clear" w:color="auto" w:fill="FFFFFF"/>
          <w:lang w:eastAsia="es-ES_tradnl"/>
        </w:rPr>
        <w:t>¿Se podrá disponer de una prórroga en el plazo de entrega?</w:t>
      </w:r>
    </w:p>
    <w:p w:rsidR="000D6A9F" w:rsidRPr="00CB4CED" w:rsidRDefault="000D6A9F" w:rsidP="008F4E3F">
      <w:pPr>
        <w:rPr>
          <w:rFonts w:cstheme="minorHAnsi"/>
        </w:rPr>
      </w:pPr>
    </w:p>
    <w:p w:rsidR="000D6A9F" w:rsidRPr="00CB4CED" w:rsidRDefault="000D6A9F" w:rsidP="000D6A9F">
      <w:pPr>
        <w:rPr>
          <w:rFonts w:cstheme="minorHAnsi"/>
          <w:b/>
          <w:lang w:val="es-ES"/>
        </w:rPr>
      </w:pPr>
      <w:r w:rsidRPr="00CB4CED">
        <w:rPr>
          <w:rFonts w:cstheme="minorHAnsi"/>
          <w:b/>
          <w:lang w:val="es-ES"/>
        </w:rPr>
        <w:t>Respuesta</w:t>
      </w:r>
    </w:p>
    <w:p w:rsidR="00692EEA" w:rsidRPr="00CB4CED" w:rsidRDefault="00692EEA" w:rsidP="000D6A9F">
      <w:pPr>
        <w:rPr>
          <w:rFonts w:cstheme="minorHAnsi"/>
          <w:lang w:val="es-ES"/>
        </w:rPr>
      </w:pPr>
      <w:r w:rsidRPr="00CB4CED">
        <w:rPr>
          <w:rFonts w:cstheme="minorHAnsi"/>
          <w:lang w:val="es-ES"/>
        </w:rPr>
        <w:t xml:space="preserve">El </w:t>
      </w:r>
      <w:r w:rsidR="002F53DC" w:rsidRPr="00CB4CED">
        <w:rPr>
          <w:rFonts w:cstheme="minorHAnsi"/>
          <w:lang w:val="es-ES"/>
        </w:rPr>
        <w:t xml:space="preserve">viernes 16 </w:t>
      </w:r>
      <w:r w:rsidR="00AB43EE">
        <w:rPr>
          <w:rFonts w:cstheme="minorHAnsi"/>
          <w:lang w:val="es-ES"/>
        </w:rPr>
        <w:t xml:space="preserve">de febrero </w:t>
      </w:r>
      <w:r w:rsidR="002F53DC" w:rsidRPr="00CB4CED">
        <w:rPr>
          <w:rFonts w:cstheme="minorHAnsi"/>
          <w:lang w:val="es-ES"/>
        </w:rPr>
        <w:t>la Comisión Directiva de la Colonia de Vacaciones trató el punto y resolvió mantener la fecha de presentación de las propuestas</w:t>
      </w:r>
      <w:r w:rsidR="00AB43EE">
        <w:rPr>
          <w:rFonts w:cstheme="minorHAnsi"/>
          <w:lang w:val="es-ES"/>
        </w:rPr>
        <w:t>.</w:t>
      </w:r>
      <w:bookmarkStart w:id="0" w:name="_GoBack"/>
      <w:bookmarkEnd w:id="0"/>
    </w:p>
    <w:p w:rsidR="000D6A9F" w:rsidRPr="00CB4CED" w:rsidRDefault="000D6A9F" w:rsidP="008F4E3F">
      <w:pPr>
        <w:rPr>
          <w:rFonts w:cstheme="minorHAnsi"/>
          <w:lang w:val="es-ES"/>
        </w:rPr>
      </w:pPr>
    </w:p>
    <w:p w:rsidR="00B61E99" w:rsidRPr="00CB4CED" w:rsidRDefault="00B61E99" w:rsidP="00B61E99">
      <w:pPr>
        <w:rPr>
          <w:rFonts w:cstheme="minorHAnsi"/>
          <w:lang w:val="es-ES"/>
        </w:rPr>
      </w:pPr>
    </w:p>
    <w:p w:rsidR="00B61E99" w:rsidRPr="00CB4CED" w:rsidRDefault="00B61E99" w:rsidP="00AA3075">
      <w:pPr>
        <w:shd w:val="clear" w:color="auto" w:fill="FFC000" w:themeFill="accent4"/>
        <w:rPr>
          <w:rFonts w:cstheme="minorHAnsi"/>
          <w:b/>
          <w:lang w:val="es-ES"/>
        </w:rPr>
      </w:pPr>
      <w:r w:rsidRPr="00CB4CED">
        <w:rPr>
          <w:rFonts w:cstheme="minorHAnsi"/>
          <w:b/>
          <w:lang w:val="es-ES"/>
        </w:rPr>
        <w:t>Consulta no. 3</w:t>
      </w:r>
    </w:p>
    <w:p w:rsidR="00B14D46" w:rsidRPr="00CB4CED" w:rsidRDefault="00B14D46" w:rsidP="000D6A9F">
      <w:pPr>
        <w:rPr>
          <w:rFonts w:cstheme="minorHAnsi"/>
          <w:lang w:val="es-ES"/>
        </w:rPr>
      </w:pPr>
    </w:p>
    <w:p w:rsidR="00B14D46" w:rsidRPr="00CB4CED" w:rsidRDefault="00B14D46" w:rsidP="00B14D46">
      <w:pPr>
        <w:rPr>
          <w:rFonts w:cstheme="minorHAnsi"/>
          <w:b/>
          <w:lang w:val="es-ES"/>
        </w:rPr>
      </w:pPr>
      <w:r w:rsidRPr="00CB4CED">
        <w:rPr>
          <w:rFonts w:cstheme="minorHAnsi"/>
          <w:b/>
          <w:lang w:val="es-ES"/>
        </w:rPr>
        <w:t>Pregunta</w:t>
      </w:r>
    </w:p>
    <w:p w:rsidR="00B14D46" w:rsidRPr="00CB4CED" w:rsidRDefault="00B14D46" w:rsidP="000D6A9F">
      <w:pPr>
        <w:rPr>
          <w:rFonts w:cstheme="minorHAnsi"/>
          <w:lang w:val="es-ES"/>
        </w:rPr>
      </w:pPr>
    </w:p>
    <w:p w:rsidR="002E01DC" w:rsidRPr="00CB4CED" w:rsidRDefault="002E01DC" w:rsidP="002E01DC">
      <w:pPr>
        <w:shd w:val="clear" w:color="auto" w:fill="FFFFFF"/>
        <w:rPr>
          <w:rFonts w:cstheme="minorHAnsi"/>
          <w:color w:val="000000"/>
        </w:rPr>
      </w:pPr>
      <w:r w:rsidRPr="00CB4CED">
        <w:rPr>
          <w:rFonts w:cstheme="minorHAnsi"/>
          <w:color w:val="000000"/>
        </w:rPr>
        <w:t>Quería consultar si para presentarse al llamado, es necesario contar con estudio de arquitectura establecido, o se puede presentar con un arq.</w:t>
      </w:r>
      <w:r w:rsidR="00CB4CED" w:rsidRPr="00CB4CED">
        <w:rPr>
          <w:rFonts w:cstheme="minorHAnsi"/>
          <w:color w:val="000000"/>
        </w:rPr>
        <w:t xml:space="preserve"> </w:t>
      </w:r>
      <w:r w:rsidRPr="00CB4CED">
        <w:rPr>
          <w:rFonts w:cstheme="minorHAnsi"/>
          <w:color w:val="000000"/>
        </w:rPr>
        <w:t>particular.</w:t>
      </w:r>
    </w:p>
    <w:p w:rsidR="002E01DC" w:rsidRPr="00CB4CED" w:rsidRDefault="002E01DC" w:rsidP="002E01DC">
      <w:pPr>
        <w:shd w:val="clear" w:color="auto" w:fill="FFFFFF"/>
        <w:rPr>
          <w:rFonts w:cstheme="minorHAnsi"/>
          <w:color w:val="000000"/>
        </w:rPr>
      </w:pPr>
      <w:r w:rsidRPr="00CB4CED">
        <w:rPr>
          <w:rFonts w:cstheme="minorHAnsi"/>
          <w:color w:val="000000"/>
        </w:rPr>
        <w:t>Muchas gracias de antemano por la respuesta.</w:t>
      </w:r>
    </w:p>
    <w:p w:rsidR="002E01DC" w:rsidRPr="00CB4CED" w:rsidRDefault="002E01DC" w:rsidP="002E01DC">
      <w:pPr>
        <w:shd w:val="clear" w:color="auto" w:fill="FFFFFF"/>
        <w:rPr>
          <w:rFonts w:cstheme="minorHAnsi"/>
          <w:color w:val="000000"/>
        </w:rPr>
      </w:pPr>
    </w:p>
    <w:p w:rsidR="008F4E3F" w:rsidRPr="00CB4CED" w:rsidRDefault="002E01DC" w:rsidP="002E01DC">
      <w:pPr>
        <w:rPr>
          <w:rFonts w:cstheme="minorHAnsi"/>
          <w:b/>
          <w:lang w:val="es-ES"/>
        </w:rPr>
      </w:pPr>
      <w:r w:rsidRPr="00CB4CED">
        <w:rPr>
          <w:rFonts w:cstheme="minorHAnsi"/>
          <w:b/>
          <w:lang w:val="es-ES"/>
        </w:rPr>
        <w:t xml:space="preserve"> </w:t>
      </w:r>
      <w:r w:rsidR="00B61E99" w:rsidRPr="00CB4CED">
        <w:rPr>
          <w:rFonts w:cstheme="minorHAnsi"/>
          <w:b/>
          <w:lang w:val="es-ES"/>
        </w:rPr>
        <w:t>Respuesta</w:t>
      </w:r>
    </w:p>
    <w:p w:rsidR="00B14D46" w:rsidRPr="00CB4CED" w:rsidRDefault="00B14D46" w:rsidP="00B61E99">
      <w:pPr>
        <w:rPr>
          <w:rFonts w:cstheme="minorHAnsi"/>
          <w:lang w:val="es-ES"/>
        </w:rPr>
      </w:pPr>
    </w:p>
    <w:p w:rsidR="002E01DC" w:rsidRPr="00CB4CED" w:rsidRDefault="002E01DC" w:rsidP="00B61E99">
      <w:pPr>
        <w:rPr>
          <w:rFonts w:cstheme="minorHAnsi"/>
          <w:lang w:val="es-ES"/>
        </w:rPr>
      </w:pPr>
      <w:r w:rsidRPr="00CB4CED">
        <w:rPr>
          <w:rFonts w:cstheme="minorHAnsi"/>
          <w:lang w:val="es-ES"/>
        </w:rPr>
        <w:t xml:space="preserve">Se puede presentar al llamado cualquier empresa que esté </w:t>
      </w:r>
      <w:r w:rsidR="00524949">
        <w:rPr>
          <w:rFonts w:cstheme="minorHAnsi"/>
          <w:lang w:val="es-ES"/>
        </w:rPr>
        <w:t xml:space="preserve">legalmente </w:t>
      </w:r>
      <w:r w:rsidRPr="00CB4CED">
        <w:rPr>
          <w:rFonts w:cstheme="minorHAnsi"/>
          <w:lang w:val="es-ES"/>
        </w:rPr>
        <w:t xml:space="preserve">constituida y con capacidad de contratar con el SMU. </w:t>
      </w:r>
    </w:p>
    <w:p w:rsidR="0060295D" w:rsidRPr="00CB4CED" w:rsidRDefault="002E01DC" w:rsidP="00B61E99">
      <w:pPr>
        <w:rPr>
          <w:rFonts w:cstheme="minorHAnsi"/>
          <w:lang w:val="es-ES"/>
        </w:rPr>
      </w:pPr>
      <w:r w:rsidRPr="00CB4CED">
        <w:rPr>
          <w:rFonts w:cstheme="minorHAnsi"/>
          <w:lang w:val="es-ES"/>
        </w:rPr>
        <w:t xml:space="preserve">Un técnico que desee presentarse deberá ser o bien titular de una empresa o bien su trabajo </w:t>
      </w:r>
      <w:r w:rsidR="00524949">
        <w:rPr>
          <w:rFonts w:cstheme="minorHAnsi"/>
          <w:lang w:val="es-ES"/>
        </w:rPr>
        <w:t xml:space="preserve">profesional </w:t>
      </w:r>
      <w:r w:rsidRPr="00CB4CED">
        <w:rPr>
          <w:rFonts w:cstheme="minorHAnsi"/>
          <w:lang w:val="es-ES"/>
        </w:rPr>
        <w:t>debe estar incluido en la propuesta de una empresa que cumpla con las condiciones</w:t>
      </w:r>
      <w:r w:rsidR="00524949">
        <w:rPr>
          <w:rFonts w:cstheme="minorHAnsi"/>
          <w:lang w:val="es-ES"/>
        </w:rPr>
        <w:t xml:space="preserve"> requeridas</w:t>
      </w:r>
      <w:r w:rsidRPr="00CB4CED">
        <w:rPr>
          <w:rFonts w:cstheme="minorHAnsi"/>
          <w:lang w:val="es-ES"/>
        </w:rPr>
        <w:t>.</w:t>
      </w:r>
    </w:p>
    <w:p w:rsidR="002E01DC" w:rsidRPr="00CB4CED" w:rsidRDefault="002E01DC" w:rsidP="00B61E99">
      <w:pPr>
        <w:rPr>
          <w:rFonts w:cstheme="minorHAnsi"/>
          <w:lang w:val="es-ES"/>
        </w:rPr>
      </w:pPr>
      <w:r w:rsidRPr="00CB4CED">
        <w:rPr>
          <w:rFonts w:cstheme="minorHAnsi"/>
          <w:lang w:val="es-ES"/>
        </w:rPr>
        <w:t>En el Pliego se establece que dentro de los criterios de valoración de las propuestas está los antecedentes del proponente.</w:t>
      </w:r>
    </w:p>
    <w:p w:rsidR="00B61E99" w:rsidRPr="00CB4CED" w:rsidRDefault="00B61E99" w:rsidP="00B61E99">
      <w:pPr>
        <w:rPr>
          <w:rFonts w:cstheme="minorHAnsi"/>
          <w:lang w:val="es-ES"/>
        </w:rPr>
      </w:pPr>
    </w:p>
    <w:p w:rsidR="008F4E3F" w:rsidRPr="00CB4CED" w:rsidRDefault="00B61E99" w:rsidP="00AA3075">
      <w:pPr>
        <w:shd w:val="clear" w:color="auto" w:fill="FFC000" w:themeFill="accent4"/>
        <w:rPr>
          <w:rFonts w:cstheme="minorHAnsi"/>
          <w:b/>
          <w:lang w:val="es-ES"/>
        </w:rPr>
      </w:pPr>
      <w:r w:rsidRPr="00CB4CED">
        <w:rPr>
          <w:rFonts w:cstheme="minorHAnsi"/>
          <w:b/>
          <w:lang w:val="es-ES"/>
        </w:rPr>
        <w:t>Consulta no. 4</w:t>
      </w:r>
    </w:p>
    <w:p w:rsidR="00B14D46" w:rsidRPr="00CB4CED" w:rsidRDefault="00B14D46" w:rsidP="008F4E3F">
      <w:pPr>
        <w:rPr>
          <w:rFonts w:cstheme="minorHAnsi"/>
          <w:lang w:val="es-ES"/>
        </w:rPr>
      </w:pPr>
    </w:p>
    <w:p w:rsidR="00B14D46" w:rsidRPr="00CB4CED" w:rsidRDefault="00B14D46" w:rsidP="00B14D46">
      <w:pPr>
        <w:rPr>
          <w:rFonts w:cstheme="minorHAnsi"/>
          <w:b/>
          <w:lang w:val="es-ES"/>
        </w:rPr>
      </w:pPr>
      <w:r w:rsidRPr="00CB4CED">
        <w:rPr>
          <w:rFonts w:cstheme="minorHAnsi"/>
          <w:b/>
          <w:lang w:val="es-ES"/>
        </w:rPr>
        <w:t>Pregunta</w:t>
      </w:r>
    </w:p>
    <w:p w:rsidR="002E01DC" w:rsidRPr="00CB4CED" w:rsidRDefault="002E01DC" w:rsidP="00B14D46">
      <w:pPr>
        <w:rPr>
          <w:rFonts w:cstheme="minorHAnsi"/>
          <w:b/>
          <w:lang w:val="es-ES"/>
        </w:rPr>
      </w:pPr>
    </w:p>
    <w:p w:rsidR="002E01DC" w:rsidRPr="00CB4CED" w:rsidRDefault="002E01DC" w:rsidP="002E01DC">
      <w:pPr>
        <w:shd w:val="clear" w:color="auto" w:fill="FFFFFF"/>
        <w:rPr>
          <w:rFonts w:cstheme="minorHAnsi"/>
          <w:color w:val="000000"/>
        </w:rPr>
      </w:pPr>
      <w:r w:rsidRPr="00CB4CED">
        <w:rPr>
          <w:rFonts w:cstheme="minorHAnsi"/>
          <w:color w:val="000000"/>
        </w:rPr>
        <w:t>En relación a lo solicitado respecto a la disposición final de efluentes, siendo que el predio es urbano (además de estar sobre la costa), entendemos esto iría contra el decreto 253/79 en lo referente a la infiltración/rehuso para riego al terreno, tal cual lo solicitado en el pliego. ¿Como se procede al respecto, siendo que se debe incluir en la oferta los costos del sistema, tramitación ante organismos, lo cual implica tiempo, y por ende costos para el contratista?.</w:t>
      </w:r>
    </w:p>
    <w:p w:rsidR="002E01DC" w:rsidRPr="00CB4CED" w:rsidRDefault="002E01DC" w:rsidP="002E01DC">
      <w:pPr>
        <w:shd w:val="clear" w:color="auto" w:fill="FFFFFF"/>
        <w:rPr>
          <w:rFonts w:cstheme="minorHAnsi"/>
          <w:color w:val="000000"/>
        </w:rPr>
      </w:pPr>
    </w:p>
    <w:p w:rsidR="008F4E3F" w:rsidRDefault="002E01DC" w:rsidP="002E01DC">
      <w:pPr>
        <w:rPr>
          <w:rFonts w:cstheme="minorHAnsi"/>
          <w:b/>
          <w:lang w:val="es-ES"/>
        </w:rPr>
      </w:pPr>
      <w:r w:rsidRPr="00CB4CED">
        <w:rPr>
          <w:rFonts w:cstheme="minorHAnsi"/>
          <w:b/>
          <w:lang w:val="es-ES"/>
        </w:rPr>
        <w:t xml:space="preserve"> </w:t>
      </w:r>
      <w:r w:rsidR="00B61E99" w:rsidRPr="00CB4CED">
        <w:rPr>
          <w:rFonts w:cstheme="minorHAnsi"/>
          <w:b/>
          <w:lang w:val="es-ES"/>
        </w:rPr>
        <w:t>Respuesta</w:t>
      </w:r>
    </w:p>
    <w:p w:rsidR="000867E8" w:rsidRDefault="000867E8" w:rsidP="002E01DC">
      <w:pPr>
        <w:rPr>
          <w:rFonts w:cstheme="minorHAnsi"/>
          <w:b/>
          <w:lang w:val="es-ES"/>
        </w:rPr>
      </w:pPr>
    </w:p>
    <w:p w:rsidR="000867E8" w:rsidRPr="000867E8" w:rsidRDefault="000867E8" w:rsidP="002E01DC">
      <w:pPr>
        <w:rPr>
          <w:rFonts w:cstheme="minorHAnsi"/>
          <w:lang w:val="es-ES"/>
        </w:rPr>
      </w:pPr>
      <w:r w:rsidRPr="000867E8">
        <w:rPr>
          <w:rFonts w:cstheme="minorHAnsi"/>
          <w:lang w:val="es-ES"/>
        </w:rPr>
        <w:t xml:space="preserve">Existen antecedentes de soluciones similares </w:t>
      </w:r>
      <w:r w:rsidR="00524949">
        <w:rPr>
          <w:rFonts w:cstheme="minorHAnsi"/>
          <w:lang w:val="es-ES"/>
        </w:rPr>
        <w:t xml:space="preserve">aprobadas </w:t>
      </w:r>
      <w:r w:rsidRPr="000867E8">
        <w:rPr>
          <w:rFonts w:cstheme="minorHAnsi"/>
          <w:lang w:val="es-ES"/>
        </w:rPr>
        <w:t>en el departamento de Maldonado</w:t>
      </w:r>
      <w:r w:rsidR="00524949">
        <w:rPr>
          <w:rFonts w:cstheme="minorHAnsi"/>
          <w:lang w:val="es-ES"/>
        </w:rPr>
        <w:t>, que fueron previamente</w:t>
      </w:r>
      <w:r w:rsidRPr="000867E8">
        <w:rPr>
          <w:rFonts w:cstheme="minorHAnsi"/>
          <w:lang w:val="es-ES"/>
        </w:rPr>
        <w:t xml:space="preserve"> aprobadas por DINACEA y</w:t>
      </w:r>
      <w:r w:rsidR="00524949">
        <w:rPr>
          <w:rFonts w:cstheme="minorHAnsi"/>
          <w:lang w:val="es-ES"/>
        </w:rPr>
        <w:t xml:space="preserve"> luego por</w:t>
      </w:r>
      <w:r w:rsidRPr="000867E8">
        <w:rPr>
          <w:rFonts w:cstheme="minorHAnsi"/>
          <w:lang w:val="es-ES"/>
        </w:rPr>
        <w:t xml:space="preserve"> la Intendencia departamental.</w:t>
      </w:r>
    </w:p>
    <w:p w:rsidR="000867E8" w:rsidRDefault="000867E8" w:rsidP="002E01DC">
      <w:pPr>
        <w:rPr>
          <w:rFonts w:cstheme="minorHAnsi"/>
          <w:b/>
          <w:lang w:val="es-ES"/>
        </w:rPr>
      </w:pPr>
    </w:p>
    <w:p w:rsidR="00240FB2" w:rsidRPr="00240FB2" w:rsidRDefault="00240FB2" w:rsidP="00240FB2">
      <w:pPr>
        <w:rPr>
          <w:rFonts w:cstheme="minorHAnsi"/>
          <w:lang w:val="es-ES"/>
        </w:rPr>
      </w:pPr>
      <w:r w:rsidRPr="00240FB2">
        <w:rPr>
          <w:rFonts w:cstheme="minorHAnsi"/>
          <w:lang w:val="es-ES"/>
        </w:rPr>
        <w:t>En una actuación de la Dirección General de Urbanismo de esa Intendencia, de 2023 (se transcribe textualmente</w:t>
      </w:r>
      <w:r w:rsidR="00AB43EE">
        <w:rPr>
          <w:rFonts w:cstheme="minorHAnsi"/>
          <w:lang w:val="es-ES"/>
        </w:rPr>
        <w:t>,</w:t>
      </w:r>
      <w:r w:rsidRPr="00240FB2">
        <w:rPr>
          <w:rFonts w:cstheme="minorHAnsi"/>
          <w:lang w:val="es-ES"/>
        </w:rPr>
        <w:t xml:space="preserve"> omitiendo </w:t>
      </w:r>
      <w:r w:rsidR="00AB43EE">
        <w:rPr>
          <w:rFonts w:cstheme="minorHAnsi"/>
          <w:lang w:val="es-ES"/>
        </w:rPr>
        <w:t>la identidad</w:t>
      </w:r>
      <w:r w:rsidRPr="00240FB2">
        <w:rPr>
          <w:rFonts w:cstheme="minorHAnsi"/>
          <w:lang w:val="es-ES"/>
        </w:rPr>
        <w:t xml:space="preserve"> del </w:t>
      </w:r>
      <w:proofErr w:type="spellStart"/>
      <w:r w:rsidRPr="00240FB2">
        <w:rPr>
          <w:rFonts w:cstheme="minorHAnsi"/>
          <w:lang w:val="es-ES"/>
        </w:rPr>
        <w:t>gestionante</w:t>
      </w:r>
      <w:proofErr w:type="spellEnd"/>
      <w:r w:rsidRPr="00240FB2">
        <w:rPr>
          <w:rFonts w:cstheme="minorHAnsi"/>
          <w:lang w:val="es-ES"/>
        </w:rPr>
        <w:t>), se establece:</w:t>
      </w:r>
    </w:p>
    <w:p w:rsidR="002E01DC" w:rsidRPr="00240FB2" w:rsidRDefault="002E01DC" w:rsidP="00240FB2">
      <w:pPr>
        <w:rPr>
          <w:rFonts w:cstheme="minorHAnsi"/>
          <w:lang w:val="es-ES"/>
        </w:rPr>
      </w:pPr>
    </w:p>
    <w:p w:rsidR="000867E8" w:rsidRPr="00AB43EE" w:rsidRDefault="00240FB2" w:rsidP="00240FB2">
      <w:pPr>
        <w:rPr>
          <w:rFonts w:cstheme="minorHAnsi"/>
          <w:i/>
          <w:lang w:val="es-ES"/>
        </w:rPr>
      </w:pPr>
      <w:r w:rsidRPr="00240FB2">
        <w:rPr>
          <w:rFonts w:cstheme="minorHAnsi"/>
          <w:lang w:val="es-ES"/>
        </w:rPr>
        <w:t>“</w:t>
      </w:r>
      <w:r w:rsidR="000867E8" w:rsidRPr="00AB43EE">
        <w:rPr>
          <w:rFonts w:cstheme="minorHAnsi"/>
          <w:i/>
          <w:lang w:val="es-ES"/>
        </w:rPr>
        <w:t>Se informa que se toma conocimiento de la documentación técnica adjunta en el expediente. Los sistemas mediante humedales artificiales</w:t>
      </w:r>
      <w:r w:rsidRPr="00AB43EE">
        <w:rPr>
          <w:rFonts w:cstheme="minorHAnsi"/>
          <w:i/>
          <w:lang w:val="es-ES"/>
        </w:rPr>
        <w:t xml:space="preserve"> </w:t>
      </w:r>
      <w:r w:rsidR="000867E8" w:rsidRPr="00AB43EE">
        <w:rPr>
          <w:rFonts w:cstheme="minorHAnsi"/>
          <w:i/>
          <w:lang w:val="es-ES"/>
        </w:rPr>
        <w:t>en sus distintas variantes son alternativas ampliamente utilizadas en el departamento y que cuentan con el visto bueno de esta</w:t>
      </w:r>
      <w:r w:rsidRPr="00AB43EE">
        <w:rPr>
          <w:rFonts w:cstheme="minorHAnsi"/>
          <w:i/>
          <w:lang w:val="es-ES"/>
        </w:rPr>
        <w:t xml:space="preserve"> </w:t>
      </w:r>
      <w:r w:rsidR="000867E8" w:rsidRPr="00AB43EE">
        <w:rPr>
          <w:rFonts w:cstheme="minorHAnsi"/>
          <w:i/>
          <w:lang w:val="es-ES"/>
        </w:rPr>
        <w:t xml:space="preserve">administración para el tratamiento de efluentes. En relación a la solicitud de viabilidad planteada por </w:t>
      </w:r>
      <w:proofErr w:type="spellStart"/>
      <w:r w:rsidRPr="00AB43EE">
        <w:rPr>
          <w:rFonts w:cstheme="minorHAnsi"/>
          <w:i/>
          <w:lang w:val="es-ES"/>
        </w:rPr>
        <w:t>xxxxxxxx</w:t>
      </w:r>
      <w:proofErr w:type="spellEnd"/>
      <w:r w:rsidR="000867E8" w:rsidRPr="00AB43EE">
        <w:rPr>
          <w:rFonts w:cstheme="minorHAnsi"/>
          <w:i/>
          <w:lang w:val="es-ES"/>
        </w:rPr>
        <w:t xml:space="preserve"> para las variantes</w:t>
      </w:r>
      <w:r w:rsidRPr="00AB43EE">
        <w:rPr>
          <w:rFonts w:cstheme="minorHAnsi"/>
          <w:i/>
          <w:lang w:val="es-ES"/>
        </w:rPr>
        <w:t xml:space="preserve"> </w:t>
      </w:r>
      <w:r w:rsidR="000867E8" w:rsidRPr="00AB43EE">
        <w:rPr>
          <w:rFonts w:cstheme="minorHAnsi"/>
          <w:i/>
          <w:lang w:val="es-ES"/>
        </w:rPr>
        <w:t>que se describen en el documento técnico, se informa que son aptos para su utilización para los fines descritos, sin perjuicio de que se</w:t>
      </w:r>
      <w:r w:rsidRPr="00AB43EE">
        <w:rPr>
          <w:rFonts w:cstheme="minorHAnsi"/>
          <w:i/>
          <w:lang w:val="es-ES"/>
        </w:rPr>
        <w:t xml:space="preserve"> </w:t>
      </w:r>
      <w:r w:rsidR="000867E8" w:rsidRPr="00AB43EE">
        <w:rPr>
          <w:rFonts w:cstheme="minorHAnsi"/>
          <w:i/>
          <w:lang w:val="es-ES"/>
        </w:rPr>
        <w:t>analizará cada proyecto en particular.</w:t>
      </w:r>
    </w:p>
    <w:p w:rsidR="002E01DC" w:rsidRPr="00240FB2" w:rsidRDefault="000867E8" w:rsidP="00240FB2">
      <w:pPr>
        <w:rPr>
          <w:rFonts w:cstheme="minorHAnsi"/>
          <w:lang w:val="es-ES"/>
        </w:rPr>
      </w:pPr>
      <w:r w:rsidRPr="00AB43EE">
        <w:rPr>
          <w:rFonts w:cstheme="minorHAnsi"/>
          <w:i/>
          <w:lang w:val="es-ES"/>
        </w:rPr>
        <w:t xml:space="preserve">Esta actuación no implica una aprobación genérica de las soluciones propuestas por </w:t>
      </w:r>
      <w:proofErr w:type="spellStart"/>
      <w:r w:rsidR="00240FB2" w:rsidRPr="00AB43EE">
        <w:rPr>
          <w:rFonts w:cstheme="minorHAnsi"/>
          <w:i/>
          <w:lang w:val="es-ES"/>
        </w:rPr>
        <w:t>xxxxxxxxx</w:t>
      </w:r>
      <w:proofErr w:type="spellEnd"/>
      <w:r w:rsidRPr="00AB43EE">
        <w:rPr>
          <w:rFonts w:cstheme="minorHAnsi"/>
          <w:i/>
          <w:lang w:val="es-ES"/>
        </w:rPr>
        <w:t>, sino el visto bueno de esta administración a la</w:t>
      </w:r>
      <w:r w:rsidR="00240FB2" w:rsidRPr="00AB43EE">
        <w:rPr>
          <w:rFonts w:cstheme="minorHAnsi"/>
          <w:i/>
          <w:lang w:val="es-ES"/>
        </w:rPr>
        <w:t xml:space="preserve"> </w:t>
      </w:r>
      <w:r w:rsidRPr="00AB43EE">
        <w:rPr>
          <w:rFonts w:cstheme="minorHAnsi"/>
          <w:i/>
          <w:lang w:val="es-ES"/>
        </w:rPr>
        <w:t>utilización de estas tecnologías de tratam</w:t>
      </w:r>
      <w:r w:rsidR="00240FB2" w:rsidRPr="00AB43EE">
        <w:rPr>
          <w:rFonts w:cstheme="minorHAnsi"/>
          <w:i/>
          <w:lang w:val="es-ES"/>
        </w:rPr>
        <w:t>ie</w:t>
      </w:r>
      <w:r w:rsidRPr="00AB43EE">
        <w:rPr>
          <w:rFonts w:cstheme="minorHAnsi"/>
          <w:i/>
          <w:lang w:val="es-ES"/>
        </w:rPr>
        <w:t>nto</w:t>
      </w:r>
      <w:r w:rsidR="00240FB2">
        <w:rPr>
          <w:rFonts w:cstheme="minorHAnsi"/>
          <w:lang w:val="es-ES"/>
        </w:rPr>
        <w:t>”</w:t>
      </w:r>
      <w:r w:rsidRPr="00240FB2">
        <w:rPr>
          <w:rFonts w:cstheme="minorHAnsi"/>
          <w:lang w:val="es-ES"/>
        </w:rPr>
        <w:t>.</w:t>
      </w:r>
    </w:p>
    <w:p w:rsidR="002E01DC" w:rsidRPr="00CB4CED" w:rsidRDefault="002E01DC" w:rsidP="002E01DC">
      <w:pPr>
        <w:rPr>
          <w:rFonts w:cstheme="minorHAnsi"/>
          <w:b/>
          <w:lang w:val="es-ES"/>
        </w:rPr>
      </w:pPr>
    </w:p>
    <w:p w:rsidR="00000E83" w:rsidRPr="00CB4CED" w:rsidRDefault="00000E83" w:rsidP="00B61E99">
      <w:pPr>
        <w:rPr>
          <w:rFonts w:cstheme="minorHAnsi"/>
          <w:b/>
          <w:lang w:val="es-ES"/>
        </w:rPr>
      </w:pPr>
    </w:p>
    <w:p w:rsidR="008F4E3F" w:rsidRPr="00CB4CED" w:rsidRDefault="00B61E99" w:rsidP="00AA3075">
      <w:pPr>
        <w:shd w:val="clear" w:color="auto" w:fill="FFC000" w:themeFill="accent4"/>
        <w:rPr>
          <w:rFonts w:cstheme="minorHAnsi"/>
          <w:b/>
          <w:lang w:val="es-ES"/>
        </w:rPr>
      </w:pPr>
      <w:r w:rsidRPr="00CB4CED">
        <w:rPr>
          <w:rFonts w:cstheme="minorHAnsi"/>
          <w:b/>
          <w:lang w:val="es-ES"/>
        </w:rPr>
        <w:t>Consulta no. 5</w:t>
      </w:r>
    </w:p>
    <w:p w:rsidR="00B14D46" w:rsidRPr="00CB4CED" w:rsidRDefault="00B14D46" w:rsidP="008F4E3F">
      <w:pPr>
        <w:shd w:val="clear" w:color="auto" w:fill="FFFFFF"/>
        <w:rPr>
          <w:rFonts w:eastAsia="Times New Roman" w:cstheme="minorHAnsi"/>
          <w:color w:val="000000"/>
          <w:lang w:eastAsia="es-ES_tradnl"/>
        </w:rPr>
      </w:pPr>
    </w:p>
    <w:p w:rsidR="00B14D46" w:rsidRPr="00CB4CED" w:rsidRDefault="00B14D46" w:rsidP="00B14D46">
      <w:pPr>
        <w:rPr>
          <w:rFonts w:cstheme="minorHAnsi"/>
          <w:b/>
          <w:lang w:val="es-ES"/>
        </w:rPr>
      </w:pPr>
      <w:r w:rsidRPr="00CB4CED">
        <w:rPr>
          <w:rFonts w:cstheme="minorHAnsi"/>
          <w:b/>
          <w:lang w:val="es-ES"/>
        </w:rPr>
        <w:t>Pregunta</w:t>
      </w:r>
    </w:p>
    <w:p w:rsidR="00B14D46" w:rsidRPr="00CB4CED" w:rsidRDefault="00B14D46" w:rsidP="008F4E3F">
      <w:pPr>
        <w:shd w:val="clear" w:color="auto" w:fill="FFFFFF"/>
        <w:rPr>
          <w:rFonts w:eastAsia="Times New Roman" w:cstheme="minorHAnsi"/>
          <w:color w:val="000000"/>
          <w:lang w:eastAsia="es-ES_tradnl"/>
        </w:rPr>
      </w:pPr>
    </w:p>
    <w:p w:rsidR="002E01DC" w:rsidRPr="002E01DC" w:rsidRDefault="002E01DC" w:rsidP="002E01DC">
      <w:pPr>
        <w:shd w:val="clear" w:color="auto" w:fill="FFFFFF"/>
        <w:rPr>
          <w:rFonts w:eastAsia="Times New Roman" w:cstheme="minorHAnsi"/>
          <w:color w:val="000000"/>
          <w:lang w:eastAsia="es-ES_tradnl"/>
        </w:rPr>
      </w:pPr>
      <w:r w:rsidRPr="002E01DC">
        <w:rPr>
          <w:rFonts w:eastAsia="Times New Roman" w:cstheme="minorHAnsi"/>
          <w:color w:val="000000"/>
          <w:lang w:eastAsia="es-ES_tradnl"/>
        </w:rPr>
        <w:t>El pliego de condiciones del llamado establece que se deberán obtener las</w:t>
      </w:r>
    </w:p>
    <w:p w:rsidR="002E01DC" w:rsidRPr="002E01DC" w:rsidRDefault="002E01DC" w:rsidP="002E01DC">
      <w:pPr>
        <w:rPr>
          <w:rFonts w:eastAsia="Times New Roman" w:cstheme="minorHAnsi"/>
          <w:lang w:eastAsia="es-ES_tradnl"/>
        </w:rPr>
      </w:pPr>
      <w:r w:rsidRPr="002E01DC">
        <w:rPr>
          <w:rFonts w:eastAsia="Times New Roman" w:cstheme="minorHAnsi"/>
          <w:color w:val="000000"/>
          <w:shd w:val="clear" w:color="auto" w:fill="FFFFFF"/>
          <w:lang w:eastAsia="es-ES_tradnl"/>
        </w:rPr>
        <w:t>habilitaciones nacionales y departamentales necesarias para la realización y posterior operación del complejo mediante el tratamiento de las aguas servidas por medio de un humedal.</w:t>
      </w:r>
    </w:p>
    <w:p w:rsidR="002E01DC" w:rsidRPr="002E01DC" w:rsidRDefault="002E01DC" w:rsidP="002E01DC">
      <w:pPr>
        <w:shd w:val="clear" w:color="auto" w:fill="FFFFFF"/>
        <w:rPr>
          <w:rFonts w:eastAsia="Times New Roman" w:cstheme="minorHAnsi"/>
          <w:color w:val="000000"/>
          <w:lang w:eastAsia="es-ES_tradnl"/>
        </w:rPr>
      </w:pPr>
      <w:r w:rsidRPr="002E01DC">
        <w:rPr>
          <w:rFonts w:eastAsia="Times New Roman" w:cstheme="minorHAnsi"/>
          <w:color w:val="000000"/>
          <w:lang w:eastAsia="es-ES_tradnl"/>
        </w:rPr>
        <w:t>Siendo que, existe un decreto nacional, que específicamente impide la infiltración en suelo urbano (Decreto 253/79) y tampoco está reglamentado el reúso de aguas tratadas. Por lo que en pueblos y ciudades solo se puede tratar y verter a cuerpos de agua estables, con los riesgos y costos que ello significa.</w:t>
      </w:r>
      <w:r w:rsidRPr="002E01DC">
        <w:rPr>
          <w:rFonts w:eastAsia="Times New Roman" w:cstheme="minorHAnsi"/>
          <w:color w:val="000000"/>
          <w:lang w:eastAsia="es-ES_tradnl"/>
        </w:rPr>
        <w:br/>
        <w:t>Por lo tanto si aplicamos la normativa nacional, solo podríamos verter al Solís, previo tratamientos primario, secundario y terciario.</w:t>
      </w:r>
    </w:p>
    <w:p w:rsidR="002E01DC" w:rsidRPr="002E01DC" w:rsidRDefault="002E01DC" w:rsidP="002E01DC">
      <w:pPr>
        <w:shd w:val="clear" w:color="auto" w:fill="FFFFFF"/>
        <w:rPr>
          <w:rFonts w:eastAsia="Times New Roman" w:cstheme="minorHAnsi"/>
          <w:color w:val="000000"/>
          <w:lang w:eastAsia="es-ES_tradnl"/>
        </w:rPr>
      </w:pPr>
      <w:r w:rsidRPr="002E01DC">
        <w:rPr>
          <w:rFonts w:eastAsia="Times New Roman" w:cstheme="minorHAnsi"/>
          <w:color w:val="000000"/>
          <w:lang w:eastAsia="es-ES_tradnl"/>
        </w:rPr>
        <w:t>Pese a está prohibición, varias intendencias, han permitido e instrumentado la posibilidad de infiltrar, en forma segura; la intendencia de Maldonado es una de las que más ha trabajado y habilitado en este sentido.</w:t>
      </w:r>
      <w:r w:rsidRPr="002E01DC">
        <w:rPr>
          <w:rFonts w:eastAsia="Times New Roman" w:cstheme="minorHAnsi"/>
          <w:color w:val="000000"/>
          <w:lang w:eastAsia="es-ES_tradnl"/>
        </w:rPr>
        <w:br/>
        <w:t>Si queremos usar el agua para riego, llegaríamos solo hasta el tratamiento secundario  -por ejemplo, con un humedal- aplicando la normativa de Maldonado</w:t>
      </w:r>
    </w:p>
    <w:p w:rsidR="008F4E3F" w:rsidRPr="00CB4CED" w:rsidRDefault="002E01DC" w:rsidP="008F4E3F">
      <w:pPr>
        <w:shd w:val="clear" w:color="auto" w:fill="FFFFFF"/>
        <w:rPr>
          <w:rFonts w:eastAsia="Times New Roman" w:cstheme="minorHAnsi"/>
          <w:color w:val="000000"/>
          <w:lang w:eastAsia="es-ES_tradnl"/>
        </w:rPr>
      </w:pPr>
      <w:r w:rsidRPr="002E01DC">
        <w:rPr>
          <w:rFonts w:eastAsia="Times New Roman" w:cstheme="minorHAnsi"/>
          <w:color w:val="000000"/>
          <w:lang w:eastAsia="es-ES_tradnl"/>
        </w:rPr>
        <w:t>¿Es aceptable que solo se tramite la habilitación departamental para el tratamiento de las aguas y no la habilitación nacional? Ya que sería imposible obtener la habilitación nacional por lo antes expuesto.</w:t>
      </w:r>
    </w:p>
    <w:p w:rsidR="005E0A6C" w:rsidRPr="00CB4CED" w:rsidRDefault="005E0A6C" w:rsidP="008F4E3F">
      <w:pPr>
        <w:shd w:val="clear" w:color="auto" w:fill="FFFFFF"/>
        <w:rPr>
          <w:rFonts w:eastAsia="Times New Roman" w:cstheme="minorHAnsi"/>
          <w:b/>
          <w:color w:val="000000"/>
          <w:lang w:eastAsia="es-ES_tradnl"/>
        </w:rPr>
      </w:pPr>
    </w:p>
    <w:p w:rsidR="008F4E3F" w:rsidRDefault="008F4E3F" w:rsidP="008F4E3F">
      <w:pPr>
        <w:shd w:val="clear" w:color="auto" w:fill="FFFFFF"/>
        <w:rPr>
          <w:rFonts w:eastAsia="Times New Roman" w:cstheme="minorHAnsi"/>
          <w:b/>
          <w:color w:val="000000"/>
          <w:lang w:eastAsia="es-ES_tradnl"/>
        </w:rPr>
      </w:pPr>
      <w:r w:rsidRPr="00CB4CED">
        <w:rPr>
          <w:rFonts w:eastAsia="Times New Roman" w:cstheme="minorHAnsi"/>
          <w:b/>
          <w:color w:val="000000"/>
          <w:lang w:eastAsia="es-ES_tradnl"/>
        </w:rPr>
        <w:lastRenderedPageBreak/>
        <w:t>Respuesta</w:t>
      </w:r>
    </w:p>
    <w:p w:rsidR="000867E8" w:rsidRDefault="000867E8" w:rsidP="008F4E3F">
      <w:pPr>
        <w:shd w:val="clear" w:color="auto" w:fill="FFFFFF"/>
        <w:rPr>
          <w:rFonts w:eastAsia="Times New Roman" w:cstheme="minorHAnsi"/>
          <w:b/>
          <w:color w:val="000000"/>
          <w:lang w:eastAsia="es-ES_tradnl"/>
        </w:rPr>
      </w:pPr>
    </w:p>
    <w:p w:rsidR="000867E8" w:rsidRDefault="000867E8" w:rsidP="008F4E3F">
      <w:pPr>
        <w:shd w:val="clear" w:color="auto" w:fill="FFFFFF"/>
        <w:rPr>
          <w:rFonts w:eastAsia="Times New Roman" w:cstheme="minorHAnsi"/>
          <w:color w:val="000000"/>
          <w:lang w:eastAsia="es-ES_tradnl"/>
        </w:rPr>
      </w:pPr>
      <w:r w:rsidRPr="000867E8">
        <w:rPr>
          <w:rFonts w:eastAsia="Times New Roman" w:cstheme="minorHAnsi"/>
          <w:color w:val="000000"/>
          <w:lang w:eastAsia="es-ES_tradnl"/>
        </w:rPr>
        <w:t>Se considera que es posible obtener la habilitación nacional requerida en el marco de la comunicación del proyecto a la DINACEA del Ministerio de Ambiente</w:t>
      </w:r>
      <w:r w:rsidR="00524949">
        <w:rPr>
          <w:rFonts w:eastAsia="Times New Roman" w:cstheme="minorHAnsi"/>
          <w:color w:val="000000"/>
          <w:lang w:eastAsia="es-ES_tradnl"/>
        </w:rPr>
        <w:t xml:space="preserve"> de acuerdo a lo establecido por la Ley 16466 de Evaluación del Impacto Ambiental y su reglamentación</w:t>
      </w:r>
      <w:r w:rsidRPr="000867E8">
        <w:rPr>
          <w:rFonts w:eastAsia="Times New Roman" w:cstheme="minorHAnsi"/>
          <w:color w:val="000000"/>
          <w:lang w:eastAsia="es-ES_tradnl"/>
        </w:rPr>
        <w:t xml:space="preserve">. </w:t>
      </w:r>
    </w:p>
    <w:p w:rsidR="00240FB2" w:rsidRDefault="00240FB2" w:rsidP="008F4E3F">
      <w:pPr>
        <w:shd w:val="clear" w:color="auto" w:fill="FFFFFF"/>
        <w:rPr>
          <w:rFonts w:eastAsia="Times New Roman" w:cstheme="minorHAnsi"/>
          <w:color w:val="000000"/>
          <w:lang w:eastAsia="es-ES_tradnl"/>
        </w:rPr>
      </w:pPr>
      <w:r>
        <w:rPr>
          <w:rFonts w:eastAsia="Times New Roman" w:cstheme="minorHAnsi"/>
          <w:color w:val="000000"/>
          <w:lang w:eastAsia="es-ES_tradnl"/>
        </w:rPr>
        <w:t>Existen antecedentes y dictámentes favorables de la Intendencia Departamental.</w:t>
      </w:r>
    </w:p>
    <w:p w:rsidR="000867E8" w:rsidRPr="000867E8" w:rsidRDefault="000867E8" w:rsidP="008F4E3F">
      <w:pPr>
        <w:shd w:val="clear" w:color="auto" w:fill="FFFFFF"/>
        <w:rPr>
          <w:rFonts w:eastAsia="Times New Roman" w:cstheme="minorHAnsi"/>
          <w:color w:val="000000"/>
          <w:lang w:eastAsia="es-ES_tradnl"/>
        </w:rPr>
      </w:pPr>
      <w:r w:rsidRPr="000867E8">
        <w:rPr>
          <w:rFonts w:eastAsia="Times New Roman" w:cstheme="minorHAnsi"/>
          <w:color w:val="000000"/>
          <w:lang w:eastAsia="es-ES_tradnl"/>
        </w:rPr>
        <w:t>Ver respuesta anterior.</w:t>
      </w:r>
    </w:p>
    <w:p w:rsidR="00864C7F" w:rsidRPr="00CB4CED" w:rsidRDefault="00864C7F" w:rsidP="008F4E3F">
      <w:pPr>
        <w:shd w:val="clear" w:color="auto" w:fill="FFFFFF"/>
        <w:rPr>
          <w:rFonts w:eastAsia="Times New Roman" w:cstheme="minorHAnsi"/>
          <w:b/>
          <w:color w:val="000000"/>
          <w:lang w:eastAsia="es-ES_tradnl"/>
        </w:rPr>
      </w:pPr>
    </w:p>
    <w:p w:rsidR="005E0A6C" w:rsidRPr="00CB4CED" w:rsidRDefault="005E0A6C" w:rsidP="008F4E3F">
      <w:pPr>
        <w:shd w:val="clear" w:color="auto" w:fill="FFFFFF"/>
        <w:rPr>
          <w:rFonts w:eastAsia="Times New Roman" w:cstheme="minorHAnsi"/>
          <w:b/>
          <w:color w:val="000000"/>
          <w:lang w:eastAsia="es-ES_tradnl"/>
        </w:rPr>
      </w:pPr>
    </w:p>
    <w:p w:rsidR="008F4E3F" w:rsidRPr="00CB4CED" w:rsidRDefault="008F4E3F" w:rsidP="00AA3075">
      <w:pPr>
        <w:shd w:val="clear" w:color="auto" w:fill="FFC000" w:themeFill="accent4"/>
        <w:rPr>
          <w:rFonts w:cstheme="minorHAnsi"/>
          <w:b/>
          <w:lang w:val="es-ES"/>
        </w:rPr>
      </w:pPr>
      <w:r w:rsidRPr="00CB4CED">
        <w:rPr>
          <w:rFonts w:cstheme="minorHAnsi"/>
          <w:b/>
          <w:lang w:val="es-ES"/>
        </w:rPr>
        <w:t>Consulta no. 6</w:t>
      </w:r>
    </w:p>
    <w:p w:rsidR="00B14D46" w:rsidRPr="00CB4CED" w:rsidRDefault="00B14D46" w:rsidP="008F4E3F">
      <w:pPr>
        <w:shd w:val="clear" w:color="auto" w:fill="FFFFFF"/>
        <w:rPr>
          <w:rFonts w:eastAsia="Times New Roman" w:cstheme="minorHAnsi"/>
          <w:color w:val="000000"/>
          <w:lang w:eastAsia="es-ES_tradnl"/>
        </w:rPr>
      </w:pPr>
    </w:p>
    <w:p w:rsidR="00B14D46" w:rsidRPr="00CB4CED" w:rsidRDefault="00B14D46" w:rsidP="00B14D46">
      <w:pPr>
        <w:rPr>
          <w:rFonts w:cstheme="minorHAnsi"/>
          <w:b/>
          <w:lang w:val="es-ES"/>
        </w:rPr>
      </w:pPr>
      <w:r w:rsidRPr="00CB4CED">
        <w:rPr>
          <w:rFonts w:cstheme="minorHAnsi"/>
          <w:b/>
          <w:lang w:val="es-ES"/>
        </w:rPr>
        <w:t>Pregunta</w:t>
      </w:r>
    </w:p>
    <w:p w:rsidR="00B14D46" w:rsidRPr="00CB4CED" w:rsidRDefault="00B14D46" w:rsidP="008F4E3F">
      <w:pPr>
        <w:shd w:val="clear" w:color="auto" w:fill="FFFFFF"/>
        <w:rPr>
          <w:rFonts w:eastAsia="Times New Roman" w:cstheme="minorHAnsi"/>
          <w:color w:val="000000"/>
          <w:lang w:eastAsia="es-ES_tradnl"/>
        </w:rPr>
      </w:pPr>
    </w:p>
    <w:p w:rsidR="002E01DC" w:rsidRPr="002E01DC" w:rsidRDefault="002E01DC" w:rsidP="002E01DC">
      <w:pPr>
        <w:rPr>
          <w:rFonts w:eastAsia="Times New Roman" w:cstheme="minorHAnsi"/>
          <w:lang w:eastAsia="es-ES_tradnl"/>
        </w:rPr>
      </w:pPr>
      <w:r w:rsidRPr="002E01DC">
        <w:rPr>
          <w:rFonts w:eastAsia="Times New Roman" w:cstheme="minorHAnsi"/>
          <w:color w:val="000000"/>
          <w:shd w:val="clear" w:color="auto" w:fill="FFFFFF"/>
          <w:lang w:eastAsia="es-ES_tradnl"/>
        </w:rPr>
        <w:t>Sobre el Llamado para el masterplan del complejo vacacional en Solís, se consulta sobre la visita el mailing de la SAU nos informo pasada la fecha de la visita obligatoria, existe la posibilidad de una nueva fecha? o es v</w:t>
      </w:r>
      <w:r w:rsidR="00CB4CED">
        <w:rPr>
          <w:rFonts w:eastAsia="Times New Roman" w:cstheme="minorHAnsi"/>
          <w:color w:val="000000"/>
          <w:shd w:val="clear" w:color="auto" w:fill="FFFFFF"/>
          <w:lang w:eastAsia="es-ES_tradnl"/>
        </w:rPr>
        <w:t>á</w:t>
      </w:r>
      <w:r w:rsidRPr="002E01DC">
        <w:rPr>
          <w:rFonts w:eastAsia="Times New Roman" w:cstheme="minorHAnsi"/>
          <w:color w:val="000000"/>
          <w:shd w:val="clear" w:color="auto" w:fill="FFFFFF"/>
          <w:lang w:eastAsia="es-ES_tradnl"/>
        </w:rPr>
        <w:t>lido que nosotros vayamos y recorramos, ayer hicimos una recorrida con muestra fotográfica del predio.</w:t>
      </w:r>
    </w:p>
    <w:p w:rsidR="008F4E3F" w:rsidRPr="00CB4CED" w:rsidRDefault="008F4E3F" w:rsidP="008F4E3F">
      <w:pPr>
        <w:shd w:val="clear" w:color="auto" w:fill="FFFFFF"/>
        <w:rPr>
          <w:rFonts w:eastAsia="Times New Roman" w:cstheme="minorHAnsi"/>
          <w:color w:val="000000"/>
          <w:lang w:eastAsia="es-ES_tradnl"/>
        </w:rPr>
      </w:pPr>
    </w:p>
    <w:p w:rsidR="008F4E3F" w:rsidRPr="00CB4CED" w:rsidRDefault="008F4E3F" w:rsidP="008F4E3F">
      <w:pPr>
        <w:shd w:val="clear" w:color="auto" w:fill="FFFFFF"/>
        <w:rPr>
          <w:rFonts w:eastAsia="Times New Roman" w:cstheme="minorHAnsi"/>
          <w:b/>
          <w:color w:val="000000"/>
          <w:lang w:eastAsia="es-ES_tradnl"/>
        </w:rPr>
      </w:pPr>
      <w:r w:rsidRPr="00CB4CED">
        <w:rPr>
          <w:rFonts w:eastAsia="Times New Roman" w:cstheme="minorHAnsi"/>
          <w:b/>
          <w:color w:val="000000"/>
          <w:lang w:eastAsia="es-ES_tradnl"/>
        </w:rPr>
        <w:t>Respuesta</w:t>
      </w:r>
    </w:p>
    <w:p w:rsidR="0060295D" w:rsidRPr="00CB4CED" w:rsidRDefault="0060295D" w:rsidP="008F4E3F">
      <w:pPr>
        <w:shd w:val="clear" w:color="auto" w:fill="FFFFFF"/>
        <w:rPr>
          <w:rFonts w:eastAsia="Times New Roman" w:cstheme="minorHAnsi"/>
          <w:color w:val="000000"/>
          <w:lang w:eastAsia="es-ES_tradnl"/>
        </w:rPr>
      </w:pPr>
    </w:p>
    <w:p w:rsidR="00CB4CED" w:rsidRDefault="002E01DC" w:rsidP="002E01DC">
      <w:pPr>
        <w:shd w:val="clear" w:color="auto" w:fill="FFFFFF"/>
        <w:rPr>
          <w:rFonts w:eastAsia="Times New Roman" w:cstheme="minorHAnsi"/>
          <w:color w:val="000000"/>
          <w:lang w:eastAsia="es-ES_tradnl"/>
        </w:rPr>
      </w:pPr>
      <w:r w:rsidRPr="00CB4CED">
        <w:rPr>
          <w:rFonts w:eastAsia="Times New Roman" w:cstheme="minorHAnsi"/>
          <w:color w:val="000000"/>
          <w:lang w:eastAsia="es-ES_tradnl"/>
        </w:rPr>
        <w:t>La visita obligatoria programada se realizó</w:t>
      </w:r>
      <w:r w:rsidR="00CB4CED">
        <w:rPr>
          <w:rFonts w:eastAsia="Times New Roman" w:cstheme="minorHAnsi"/>
          <w:color w:val="000000"/>
          <w:lang w:eastAsia="es-ES_tradnl"/>
        </w:rPr>
        <w:t xml:space="preserve"> el día 29 de enero. En caso que </w:t>
      </w:r>
      <w:r w:rsidR="00524949">
        <w:rPr>
          <w:rFonts w:eastAsia="Times New Roman" w:cstheme="minorHAnsi"/>
          <w:color w:val="000000"/>
          <w:lang w:eastAsia="es-ES_tradnl"/>
        </w:rPr>
        <w:t xml:space="preserve">un </w:t>
      </w:r>
      <w:r w:rsidRPr="002E01DC">
        <w:rPr>
          <w:rFonts w:eastAsia="Times New Roman" w:cstheme="minorHAnsi"/>
          <w:color w:val="000000"/>
          <w:lang w:eastAsia="es-ES_tradnl"/>
        </w:rPr>
        <w:t xml:space="preserve">interesado </w:t>
      </w:r>
      <w:r w:rsidR="00CB4CED">
        <w:rPr>
          <w:rFonts w:eastAsia="Times New Roman" w:cstheme="minorHAnsi"/>
          <w:color w:val="000000"/>
          <w:lang w:eastAsia="es-ES_tradnl"/>
        </w:rPr>
        <w:t>que no haya participado de esa visita desee hacer un reconocimiento del lugar, puede hacerlo, coordinando previamente con el SMU.</w:t>
      </w:r>
      <w:r w:rsidRPr="002E01DC">
        <w:rPr>
          <w:rFonts w:eastAsia="Times New Roman" w:cstheme="minorHAnsi"/>
          <w:color w:val="000000"/>
          <w:lang w:eastAsia="es-ES_tradnl"/>
        </w:rPr>
        <w:t xml:space="preserve"> </w:t>
      </w:r>
    </w:p>
    <w:p w:rsidR="00CB4CED" w:rsidRDefault="00CB4CED" w:rsidP="002E01DC">
      <w:pPr>
        <w:shd w:val="clear" w:color="auto" w:fill="FFFFFF"/>
        <w:rPr>
          <w:rFonts w:eastAsia="Times New Roman" w:cstheme="minorHAnsi"/>
          <w:color w:val="000000"/>
          <w:lang w:eastAsia="es-ES_tradnl"/>
        </w:rPr>
      </w:pPr>
    </w:p>
    <w:p w:rsidR="002E01DC" w:rsidRPr="002E01DC" w:rsidRDefault="00CB4CED" w:rsidP="002E01DC">
      <w:pPr>
        <w:shd w:val="clear" w:color="auto" w:fill="FFFFFF"/>
        <w:rPr>
          <w:rFonts w:eastAsia="Times New Roman" w:cstheme="minorHAnsi"/>
          <w:color w:val="000000"/>
          <w:lang w:eastAsia="es-ES_tradnl"/>
        </w:rPr>
      </w:pPr>
      <w:r>
        <w:rPr>
          <w:rFonts w:eastAsia="Times New Roman" w:cstheme="minorHAnsi"/>
          <w:color w:val="000000"/>
          <w:lang w:eastAsia="es-ES_tradnl"/>
        </w:rPr>
        <w:t>Se recuerda que se mantiene</w:t>
      </w:r>
      <w:r w:rsidR="000867E8">
        <w:rPr>
          <w:rFonts w:eastAsia="Times New Roman" w:cstheme="minorHAnsi"/>
          <w:color w:val="000000"/>
          <w:lang w:eastAsia="es-ES_tradnl"/>
        </w:rPr>
        <w:t xml:space="preserve"> </w:t>
      </w:r>
      <w:r w:rsidR="002E01DC" w:rsidRPr="002E01DC">
        <w:rPr>
          <w:rFonts w:eastAsia="Times New Roman" w:cstheme="minorHAnsi"/>
          <w:color w:val="000000"/>
          <w:lang w:eastAsia="es-ES_tradnl"/>
        </w:rPr>
        <w:t>como condición</w:t>
      </w:r>
      <w:r>
        <w:rPr>
          <w:rFonts w:eastAsia="Times New Roman" w:cstheme="minorHAnsi"/>
          <w:color w:val="000000"/>
          <w:lang w:eastAsia="es-ES_tradnl"/>
        </w:rPr>
        <w:t xml:space="preserve"> excluyente para la presentación de la oferta </w:t>
      </w:r>
      <w:r w:rsidR="002E01DC" w:rsidRPr="002E01DC">
        <w:rPr>
          <w:rFonts w:eastAsia="Times New Roman" w:cstheme="minorHAnsi"/>
          <w:color w:val="000000"/>
          <w:lang w:eastAsia="es-ES_tradnl"/>
        </w:rPr>
        <w:t>complet</w:t>
      </w:r>
      <w:r w:rsidR="00524949">
        <w:rPr>
          <w:rFonts w:eastAsia="Times New Roman" w:cstheme="minorHAnsi"/>
          <w:color w:val="000000"/>
          <w:lang w:eastAsia="es-ES_tradnl"/>
        </w:rPr>
        <w:t>ar,</w:t>
      </w:r>
      <w:r w:rsidR="002E01DC" w:rsidRPr="002E01DC">
        <w:rPr>
          <w:rFonts w:eastAsia="Times New Roman" w:cstheme="minorHAnsi"/>
          <w:color w:val="000000"/>
          <w:lang w:eastAsia="es-ES_tradnl"/>
        </w:rPr>
        <w:t xml:space="preserve"> firma</w:t>
      </w:r>
      <w:r w:rsidR="00524949">
        <w:rPr>
          <w:rFonts w:eastAsia="Times New Roman" w:cstheme="minorHAnsi"/>
          <w:color w:val="000000"/>
          <w:lang w:eastAsia="es-ES_tradnl"/>
        </w:rPr>
        <w:t>r y adjuntar a la propuesta</w:t>
      </w:r>
      <w:r w:rsidR="002E01DC" w:rsidRPr="002E01DC">
        <w:rPr>
          <w:rFonts w:eastAsia="Times New Roman" w:cstheme="minorHAnsi"/>
          <w:color w:val="000000"/>
          <w:lang w:eastAsia="es-ES_tradnl"/>
        </w:rPr>
        <w:t xml:space="preserve"> el formulario d</w:t>
      </w:r>
      <w:r w:rsidR="000867E8">
        <w:rPr>
          <w:rFonts w:eastAsia="Times New Roman" w:cstheme="minorHAnsi"/>
          <w:color w:val="000000"/>
          <w:lang w:eastAsia="es-ES_tradnl"/>
        </w:rPr>
        <w:t>e</w:t>
      </w:r>
      <w:r w:rsidR="002E01DC" w:rsidRPr="002E01DC">
        <w:rPr>
          <w:rFonts w:eastAsia="Times New Roman" w:cstheme="minorHAnsi"/>
          <w:color w:val="000000"/>
          <w:lang w:eastAsia="es-ES_tradnl"/>
        </w:rPr>
        <w:t xml:space="preserve"> constancia </w:t>
      </w:r>
      <w:r w:rsidRPr="000867E8">
        <w:rPr>
          <w:rFonts w:eastAsia="Times New Roman" w:cstheme="minorHAnsi"/>
          <w:color w:val="000000"/>
          <w:lang w:eastAsia="es-ES_tradnl"/>
        </w:rPr>
        <w:t>de haber</w:t>
      </w:r>
      <w:r w:rsidR="000867E8" w:rsidRPr="000867E8">
        <w:rPr>
          <w:rFonts w:eastAsia="Times New Roman" w:cstheme="minorHAnsi"/>
          <w:color w:val="000000"/>
          <w:lang w:eastAsia="es-ES_tradnl"/>
        </w:rPr>
        <w:t xml:space="preserve"> </w:t>
      </w:r>
      <w:r w:rsidR="000867E8" w:rsidRPr="000867E8">
        <w:rPr>
          <w:rFonts w:ascii="Arial" w:eastAsia="Arial" w:hAnsi="Arial" w:cs="Arial"/>
          <w:sz w:val="22"/>
          <w:szCs w:val="22"/>
        </w:rPr>
        <w:t>visitado e inspeccionado personalmente el lugar</w:t>
      </w:r>
      <w:r w:rsidR="000867E8" w:rsidRPr="000867E8">
        <w:rPr>
          <w:rFonts w:eastAsia="Times New Roman" w:cstheme="minorHAnsi"/>
          <w:color w:val="000000"/>
          <w:lang w:eastAsia="es-ES_tradnl"/>
        </w:rPr>
        <w:t xml:space="preserve"> </w:t>
      </w:r>
      <w:r w:rsidRPr="000867E8">
        <w:rPr>
          <w:rFonts w:eastAsia="Times New Roman" w:cstheme="minorHAnsi"/>
          <w:color w:val="000000"/>
          <w:lang w:eastAsia="es-ES_tradnl"/>
        </w:rPr>
        <w:t>(</w:t>
      </w:r>
      <w:r w:rsidR="00524949">
        <w:rPr>
          <w:rFonts w:eastAsia="Times New Roman" w:cstheme="minorHAnsi"/>
          <w:color w:val="000000"/>
          <w:lang w:eastAsia="es-ES_tradnl"/>
        </w:rPr>
        <w:t>A</w:t>
      </w:r>
      <w:r w:rsidRPr="000867E8">
        <w:rPr>
          <w:rFonts w:eastAsia="Times New Roman" w:cstheme="minorHAnsi"/>
          <w:color w:val="000000"/>
          <w:lang w:eastAsia="es-ES_tradnl"/>
        </w:rPr>
        <w:t>nex</w:t>
      </w:r>
      <w:r w:rsidR="000867E8" w:rsidRPr="000867E8">
        <w:rPr>
          <w:rFonts w:eastAsia="Times New Roman" w:cstheme="minorHAnsi"/>
          <w:color w:val="000000"/>
          <w:lang w:eastAsia="es-ES_tradnl"/>
        </w:rPr>
        <w:t>o 1</w:t>
      </w:r>
      <w:r w:rsidRPr="000867E8">
        <w:rPr>
          <w:rFonts w:eastAsia="Times New Roman" w:cstheme="minorHAnsi"/>
          <w:color w:val="000000"/>
          <w:lang w:eastAsia="es-ES_tradnl"/>
        </w:rPr>
        <w:t xml:space="preserve"> del Pliego)</w:t>
      </w:r>
      <w:r w:rsidR="002E01DC" w:rsidRPr="002E01DC">
        <w:rPr>
          <w:rFonts w:eastAsia="Times New Roman" w:cstheme="minorHAnsi"/>
          <w:color w:val="000000"/>
          <w:lang w:eastAsia="es-ES_tradnl"/>
        </w:rPr>
        <w:t>.</w:t>
      </w:r>
    </w:p>
    <w:p w:rsidR="006A3D5E" w:rsidRPr="00CB4CED" w:rsidRDefault="006A3D5E">
      <w:pPr>
        <w:rPr>
          <w:rFonts w:cstheme="minorHAnsi"/>
          <w:lang w:val="es-ES"/>
        </w:rPr>
      </w:pPr>
    </w:p>
    <w:sectPr w:rsidR="006A3D5E" w:rsidRPr="00CB4CED" w:rsidSect="008E6E35">
      <w:headerReference w:type="default" r:id="rId6"/>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42B" w:rsidRDefault="0029442B" w:rsidP="00FE0B38">
      <w:r>
        <w:separator/>
      </w:r>
    </w:p>
  </w:endnote>
  <w:endnote w:type="continuationSeparator" w:id="0">
    <w:p w:rsidR="0029442B" w:rsidRDefault="0029442B" w:rsidP="00FE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18009486"/>
      <w:docPartObj>
        <w:docPartGallery w:val="Page Numbers (Bottom of Page)"/>
        <w:docPartUnique/>
      </w:docPartObj>
    </w:sdtPr>
    <w:sdtEndPr>
      <w:rPr>
        <w:rStyle w:val="Nmerodepgina"/>
      </w:rPr>
    </w:sdtEndPr>
    <w:sdtContent>
      <w:p w:rsidR="00EA0A1F" w:rsidRDefault="00EA0A1F" w:rsidP="00055E5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A0A1F" w:rsidRDefault="00EA0A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2945653"/>
      <w:docPartObj>
        <w:docPartGallery w:val="Page Numbers (Bottom of Page)"/>
        <w:docPartUnique/>
      </w:docPartObj>
    </w:sdtPr>
    <w:sdtEndPr>
      <w:rPr>
        <w:rStyle w:val="Nmerodepgina"/>
      </w:rPr>
    </w:sdtEndPr>
    <w:sdtContent>
      <w:p w:rsidR="00EA0A1F" w:rsidRDefault="00EA0A1F" w:rsidP="00055E5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A0A1F" w:rsidRDefault="00EA0A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42B" w:rsidRDefault="0029442B" w:rsidP="00FE0B38">
      <w:r>
        <w:separator/>
      </w:r>
    </w:p>
  </w:footnote>
  <w:footnote w:type="continuationSeparator" w:id="0">
    <w:p w:rsidR="0029442B" w:rsidRDefault="0029442B" w:rsidP="00FE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B38" w:rsidRDefault="00FE0B38" w:rsidP="00FE0B38">
    <w:pPr>
      <w:spacing w:after="280"/>
      <w:jc w:val="center"/>
      <w:rPr>
        <w:sz w:val="20"/>
        <w:szCs w:val="20"/>
      </w:rPr>
    </w:pPr>
    <w:r>
      <w:rPr>
        <w:sz w:val="20"/>
        <w:szCs w:val="20"/>
      </w:rPr>
      <w:t xml:space="preserve">Llamado a propuestas de proyecto y precio </w:t>
    </w:r>
  </w:p>
  <w:p w:rsidR="00FE0B38" w:rsidRDefault="00FE0B38" w:rsidP="00FE0B38">
    <w:pPr>
      <w:spacing w:after="280"/>
      <w:jc w:val="center"/>
      <w:rPr>
        <w:rFonts w:ascii="Times New Roman" w:eastAsia="Times New Roman" w:hAnsi="Times New Roman" w:cs="Times New Roman"/>
        <w:sz w:val="20"/>
        <w:szCs w:val="20"/>
      </w:rPr>
    </w:pPr>
    <w:r>
      <w:rPr>
        <w:sz w:val="20"/>
        <w:szCs w:val="20"/>
      </w:rPr>
      <w:t>Colonia de Vacaciones – Sindicato Médico del Uruguay</w:t>
    </w:r>
  </w:p>
  <w:p w:rsidR="00FE0B38" w:rsidRDefault="00FE0B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60"/>
    <w:rsid w:val="0000074E"/>
    <w:rsid w:val="00000E83"/>
    <w:rsid w:val="0001509A"/>
    <w:rsid w:val="0007173B"/>
    <w:rsid w:val="000867E8"/>
    <w:rsid w:val="000C0F5B"/>
    <w:rsid w:val="000D6A9F"/>
    <w:rsid w:val="00151D60"/>
    <w:rsid w:val="00173497"/>
    <w:rsid w:val="001C7F70"/>
    <w:rsid w:val="00240FB2"/>
    <w:rsid w:val="0029442B"/>
    <w:rsid w:val="002D0B2F"/>
    <w:rsid w:val="002E01DC"/>
    <w:rsid w:val="002F53DC"/>
    <w:rsid w:val="00333929"/>
    <w:rsid w:val="003F464E"/>
    <w:rsid w:val="00475AA4"/>
    <w:rsid w:val="00524949"/>
    <w:rsid w:val="00596C46"/>
    <w:rsid w:val="005E0A6C"/>
    <w:rsid w:val="0060295D"/>
    <w:rsid w:val="0064225B"/>
    <w:rsid w:val="00656D31"/>
    <w:rsid w:val="00692EEA"/>
    <w:rsid w:val="006A3D5E"/>
    <w:rsid w:val="006F3A6C"/>
    <w:rsid w:val="00745EE3"/>
    <w:rsid w:val="00752692"/>
    <w:rsid w:val="0076117D"/>
    <w:rsid w:val="007A359B"/>
    <w:rsid w:val="007B0224"/>
    <w:rsid w:val="007D0D81"/>
    <w:rsid w:val="00864C7F"/>
    <w:rsid w:val="008E6E35"/>
    <w:rsid w:val="008F4E3F"/>
    <w:rsid w:val="0094557A"/>
    <w:rsid w:val="009E1C60"/>
    <w:rsid w:val="00AA3075"/>
    <w:rsid w:val="00AB43EE"/>
    <w:rsid w:val="00AC0C0A"/>
    <w:rsid w:val="00B048C2"/>
    <w:rsid w:val="00B14D46"/>
    <w:rsid w:val="00B61E99"/>
    <w:rsid w:val="00C808EE"/>
    <w:rsid w:val="00CB4CED"/>
    <w:rsid w:val="00CC1584"/>
    <w:rsid w:val="00D00E32"/>
    <w:rsid w:val="00D5079D"/>
    <w:rsid w:val="00DC1519"/>
    <w:rsid w:val="00DE21AF"/>
    <w:rsid w:val="00E4163A"/>
    <w:rsid w:val="00EA0A1F"/>
    <w:rsid w:val="00F06EB4"/>
    <w:rsid w:val="00FB500F"/>
    <w:rsid w:val="00FE0B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3ACC"/>
  <w15:chartTrackingRefBased/>
  <w15:docId w15:val="{7212112D-E192-2B45-A37C-27661783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UY"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359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B38"/>
    <w:pPr>
      <w:tabs>
        <w:tab w:val="center" w:pos="4419"/>
        <w:tab w:val="right" w:pos="8838"/>
      </w:tabs>
    </w:pPr>
  </w:style>
  <w:style w:type="character" w:customStyle="1" w:styleId="EncabezadoCar">
    <w:name w:val="Encabezado Car"/>
    <w:basedOn w:val="Fuentedeprrafopredeter"/>
    <w:link w:val="Encabezado"/>
    <w:uiPriority w:val="99"/>
    <w:rsid w:val="00FE0B38"/>
  </w:style>
  <w:style w:type="paragraph" w:styleId="Piedepgina">
    <w:name w:val="footer"/>
    <w:basedOn w:val="Normal"/>
    <w:link w:val="PiedepginaCar"/>
    <w:uiPriority w:val="99"/>
    <w:unhideWhenUsed/>
    <w:rsid w:val="00FE0B38"/>
    <w:pPr>
      <w:tabs>
        <w:tab w:val="center" w:pos="4419"/>
        <w:tab w:val="right" w:pos="8838"/>
      </w:tabs>
    </w:pPr>
  </w:style>
  <w:style w:type="character" w:customStyle="1" w:styleId="PiedepginaCar">
    <w:name w:val="Pie de página Car"/>
    <w:basedOn w:val="Fuentedeprrafopredeter"/>
    <w:link w:val="Piedepgina"/>
    <w:uiPriority w:val="99"/>
    <w:rsid w:val="00FE0B38"/>
  </w:style>
  <w:style w:type="character" w:customStyle="1" w:styleId="Ttulo1Car">
    <w:name w:val="Título 1 Car"/>
    <w:basedOn w:val="Fuentedeprrafopredeter"/>
    <w:link w:val="Ttulo1"/>
    <w:uiPriority w:val="9"/>
    <w:rsid w:val="007A359B"/>
    <w:rPr>
      <w:rFonts w:asciiTheme="majorHAnsi" w:eastAsiaTheme="majorEastAsia" w:hAnsiTheme="majorHAnsi" w:cstheme="majorBidi"/>
      <w:color w:val="2F5496" w:themeColor="accent1" w:themeShade="BF"/>
      <w:sz w:val="32"/>
      <w:szCs w:val="32"/>
    </w:rPr>
  </w:style>
  <w:style w:type="character" w:styleId="Textoennegrita">
    <w:name w:val="Strong"/>
    <w:basedOn w:val="Fuentedeprrafopredeter"/>
    <w:uiPriority w:val="22"/>
    <w:qFormat/>
    <w:rsid w:val="00D5079D"/>
    <w:rPr>
      <w:b/>
      <w:bCs/>
    </w:rPr>
  </w:style>
  <w:style w:type="character" w:styleId="Nmerodepgina">
    <w:name w:val="page number"/>
    <w:basedOn w:val="Fuentedeprrafopredeter"/>
    <w:uiPriority w:val="99"/>
    <w:semiHidden/>
    <w:unhideWhenUsed/>
    <w:rsid w:val="00EA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9217">
      <w:bodyDiv w:val="1"/>
      <w:marLeft w:val="0"/>
      <w:marRight w:val="0"/>
      <w:marTop w:val="0"/>
      <w:marBottom w:val="0"/>
      <w:divBdr>
        <w:top w:val="none" w:sz="0" w:space="0" w:color="auto"/>
        <w:left w:val="none" w:sz="0" w:space="0" w:color="auto"/>
        <w:bottom w:val="none" w:sz="0" w:space="0" w:color="auto"/>
        <w:right w:val="none" w:sz="0" w:space="0" w:color="auto"/>
      </w:divBdr>
      <w:divsChild>
        <w:div w:id="1611668616">
          <w:marLeft w:val="0"/>
          <w:marRight w:val="0"/>
          <w:marTop w:val="0"/>
          <w:marBottom w:val="0"/>
          <w:divBdr>
            <w:top w:val="none" w:sz="0" w:space="0" w:color="auto"/>
            <w:left w:val="none" w:sz="0" w:space="0" w:color="auto"/>
            <w:bottom w:val="none" w:sz="0" w:space="0" w:color="auto"/>
            <w:right w:val="none" w:sz="0" w:space="0" w:color="auto"/>
          </w:divBdr>
        </w:div>
        <w:div w:id="427887837">
          <w:marLeft w:val="0"/>
          <w:marRight w:val="0"/>
          <w:marTop w:val="0"/>
          <w:marBottom w:val="0"/>
          <w:divBdr>
            <w:top w:val="none" w:sz="0" w:space="0" w:color="auto"/>
            <w:left w:val="none" w:sz="0" w:space="0" w:color="auto"/>
            <w:bottom w:val="none" w:sz="0" w:space="0" w:color="auto"/>
            <w:right w:val="none" w:sz="0" w:space="0" w:color="auto"/>
          </w:divBdr>
        </w:div>
      </w:divsChild>
    </w:div>
    <w:div w:id="214660666">
      <w:bodyDiv w:val="1"/>
      <w:marLeft w:val="0"/>
      <w:marRight w:val="0"/>
      <w:marTop w:val="0"/>
      <w:marBottom w:val="0"/>
      <w:divBdr>
        <w:top w:val="none" w:sz="0" w:space="0" w:color="auto"/>
        <w:left w:val="none" w:sz="0" w:space="0" w:color="auto"/>
        <w:bottom w:val="none" w:sz="0" w:space="0" w:color="auto"/>
        <w:right w:val="none" w:sz="0" w:space="0" w:color="auto"/>
      </w:divBdr>
      <w:divsChild>
        <w:div w:id="1591159620">
          <w:marLeft w:val="0"/>
          <w:marRight w:val="0"/>
          <w:marTop w:val="0"/>
          <w:marBottom w:val="0"/>
          <w:divBdr>
            <w:top w:val="none" w:sz="0" w:space="0" w:color="auto"/>
            <w:left w:val="none" w:sz="0" w:space="0" w:color="auto"/>
            <w:bottom w:val="none" w:sz="0" w:space="0" w:color="auto"/>
            <w:right w:val="none" w:sz="0" w:space="0" w:color="auto"/>
          </w:divBdr>
        </w:div>
        <w:div w:id="2007124871">
          <w:marLeft w:val="0"/>
          <w:marRight w:val="0"/>
          <w:marTop w:val="0"/>
          <w:marBottom w:val="0"/>
          <w:divBdr>
            <w:top w:val="none" w:sz="0" w:space="0" w:color="auto"/>
            <w:left w:val="none" w:sz="0" w:space="0" w:color="auto"/>
            <w:bottom w:val="none" w:sz="0" w:space="0" w:color="auto"/>
            <w:right w:val="none" w:sz="0" w:space="0" w:color="auto"/>
          </w:divBdr>
        </w:div>
      </w:divsChild>
    </w:div>
    <w:div w:id="280116690">
      <w:bodyDiv w:val="1"/>
      <w:marLeft w:val="0"/>
      <w:marRight w:val="0"/>
      <w:marTop w:val="0"/>
      <w:marBottom w:val="0"/>
      <w:divBdr>
        <w:top w:val="none" w:sz="0" w:space="0" w:color="auto"/>
        <w:left w:val="none" w:sz="0" w:space="0" w:color="auto"/>
        <w:bottom w:val="none" w:sz="0" w:space="0" w:color="auto"/>
        <w:right w:val="none" w:sz="0" w:space="0" w:color="auto"/>
      </w:divBdr>
    </w:div>
    <w:div w:id="298993517">
      <w:bodyDiv w:val="1"/>
      <w:marLeft w:val="0"/>
      <w:marRight w:val="0"/>
      <w:marTop w:val="0"/>
      <w:marBottom w:val="0"/>
      <w:divBdr>
        <w:top w:val="none" w:sz="0" w:space="0" w:color="auto"/>
        <w:left w:val="none" w:sz="0" w:space="0" w:color="auto"/>
        <w:bottom w:val="none" w:sz="0" w:space="0" w:color="auto"/>
        <w:right w:val="none" w:sz="0" w:space="0" w:color="auto"/>
      </w:divBdr>
    </w:div>
    <w:div w:id="744187842">
      <w:bodyDiv w:val="1"/>
      <w:marLeft w:val="0"/>
      <w:marRight w:val="0"/>
      <w:marTop w:val="0"/>
      <w:marBottom w:val="0"/>
      <w:divBdr>
        <w:top w:val="none" w:sz="0" w:space="0" w:color="auto"/>
        <w:left w:val="none" w:sz="0" w:space="0" w:color="auto"/>
        <w:bottom w:val="none" w:sz="0" w:space="0" w:color="auto"/>
        <w:right w:val="none" w:sz="0" w:space="0" w:color="auto"/>
      </w:divBdr>
      <w:divsChild>
        <w:div w:id="956178873">
          <w:marLeft w:val="0"/>
          <w:marRight w:val="0"/>
          <w:marTop w:val="0"/>
          <w:marBottom w:val="0"/>
          <w:divBdr>
            <w:top w:val="none" w:sz="0" w:space="0" w:color="auto"/>
            <w:left w:val="none" w:sz="0" w:space="0" w:color="auto"/>
            <w:bottom w:val="none" w:sz="0" w:space="0" w:color="auto"/>
            <w:right w:val="none" w:sz="0" w:space="0" w:color="auto"/>
          </w:divBdr>
        </w:div>
        <w:div w:id="1086682395">
          <w:marLeft w:val="0"/>
          <w:marRight w:val="0"/>
          <w:marTop w:val="0"/>
          <w:marBottom w:val="0"/>
          <w:divBdr>
            <w:top w:val="none" w:sz="0" w:space="0" w:color="auto"/>
            <w:left w:val="none" w:sz="0" w:space="0" w:color="auto"/>
            <w:bottom w:val="none" w:sz="0" w:space="0" w:color="auto"/>
            <w:right w:val="none" w:sz="0" w:space="0" w:color="auto"/>
          </w:divBdr>
        </w:div>
      </w:divsChild>
    </w:div>
    <w:div w:id="898780531">
      <w:bodyDiv w:val="1"/>
      <w:marLeft w:val="0"/>
      <w:marRight w:val="0"/>
      <w:marTop w:val="0"/>
      <w:marBottom w:val="0"/>
      <w:divBdr>
        <w:top w:val="none" w:sz="0" w:space="0" w:color="auto"/>
        <w:left w:val="none" w:sz="0" w:space="0" w:color="auto"/>
        <w:bottom w:val="none" w:sz="0" w:space="0" w:color="auto"/>
        <w:right w:val="none" w:sz="0" w:space="0" w:color="auto"/>
      </w:divBdr>
      <w:divsChild>
        <w:div w:id="409237242">
          <w:marLeft w:val="0"/>
          <w:marRight w:val="0"/>
          <w:marTop w:val="0"/>
          <w:marBottom w:val="0"/>
          <w:divBdr>
            <w:top w:val="none" w:sz="0" w:space="0" w:color="auto"/>
            <w:left w:val="none" w:sz="0" w:space="0" w:color="auto"/>
            <w:bottom w:val="none" w:sz="0" w:space="0" w:color="auto"/>
            <w:right w:val="none" w:sz="0" w:space="0" w:color="auto"/>
          </w:divBdr>
        </w:div>
        <w:div w:id="250433743">
          <w:marLeft w:val="0"/>
          <w:marRight w:val="0"/>
          <w:marTop w:val="0"/>
          <w:marBottom w:val="0"/>
          <w:divBdr>
            <w:top w:val="none" w:sz="0" w:space="0" w:color="auto"/>
            <w:left w:val="none" w:sz="0" w:space="0" w:color="auto"/>
            <w:bottom w:val="none" w:sz="0" w:space="0" w:color="auto"/>
            <w:right w:val="none" w:sz="0" w:space="0" w:color="auto"/>
          </w:divBdr>
        </w:div>
        <w:div w:id="821430122">
          <w:marLeft w:val="0"/>
          <w:marRight w:val="0"/>
          <w:marTop w:val="0"/>
          <w:marBottom w:val="0"/>
          <w:divBdr>
            <w:top w:val="none" w:sz="0" w:space="0" w:color="auto"/>
            <w:left w:val="none" w:sz="0" w:space="0" w:color="auto"/>
            <w:bottom w:val="none" w:sz="0" w:space="0" w:color="auto"/>
            <w:right w:val="none" w:sz="0" w:space="0" w:color="auto"/>
          </w:divBdr>
        </w:div>
        <w:div w:id="2105832881">
          <w:marLeft w:val="0"/>
          <w:marRight w:val="0"/>
          <w:marTop w:val="0"/>
          <w:marBottom w:val="0"/>
          <w:divBdr>
            <w:top w:val="none" w:sz="0" w:space="0" w:color="auto"/>
            <w:left w:val="none" w:sz="0" w:space="0" w:color="auto"/>
            <w:bottom w:val="none" w:sz="0" w:space="0" w:color="auto"/>
            <w:right w:val="none" w:sz="0" w:space="0" w:color="auto"/>
          </w:divBdr>
        </w:div>
      </w:divsChild>
    </w:div>
    <w:div w:id="1390569076">
      <w:bodyDiv w:val="1"/>
      <w:marLeft w:val="0"/>
      <w:marRight w:val="0"/>
      <w:marTop w:val="0"/>
      <w:marBottom w:val="0"/>
      <w:divBdr>
        <w:top w:val="none" w:sz="0" w:space="0" w:color="auto"/>
        <w:left w:val="none" w:sz="0" w:space="0" w:color="auto"/>
        <w:bottom w:val="none" w:sz="0" w:space="0" w:color="auto"/>
        <w:right w:val="none" w:sz="0" w:space="0" w:color="auto"/>
      </w:divBdr>
    </w:div>
    <w:div w:id="1764178413">
      <w:bodyDiv w:val="1"/>
      <w:marLeft w:val="0"/>
      <w:marRight w:val="0"/>
      <w:marTop w:val="0"/>
      <w:marBottom w:val="0"/>
      <w:divBdr>
        <w:top w:val="none" w:sz="0" w:space="0" w:color="auto"/>
        <w:left w:val="none" w:sz="0" w:space="0" w:color="auto"/>
        <w:bottom w:val="none" w:sz="0" w:space="0" w:color="auto"/>
        <w:right w:val="none" w:sz="0" w:space="0" w:color="auto"/>
      </w:divBdr>
      <w:divsChild>
        <w:div w:id="1042562680">
          <w:marLeft w:val="0"/>
          <w:marRight w:val="0"/>
          <w:marTop w:val="0"/>
          <w:marBottom w:val="0"/>
          <w:divBdr>
            <w:top w:val="none" w:sz="0" w:space="0" w:color="auto"/>
            <w:left w:val="none" w:sz="0" w:space="0" w:color="auto"/>
            <w:bottom w:val="none" w:sz="0" w:space="0" w:color="auto"/>
            <w:right w:val="none" w:sz="0" w:space="0" w:color="auto"/>
          </w:divBdr>
        </w:div>
        <w:div w:id="343942032">
          <w:marLeft w:val="0"/>
          <w:marRight w:val="0"/>
          <w:marTop w:val="0"/>
          <w:marBottom w:val="0"/>
          <w:divBdr>
            <w:top w:val="none" w:sz="0" w:space="0" w:color="auto"/>
            <w:left w:val="none" w:sz="0" w:space="0" w:color="auto"/>
            <w:bottom w:val="none" w:sz="0" w:space="0" w:color="auto"/>
            <w:right w:val="none" w:sz="0" w:space="0" w:color="auto"/>
          </w:divBdr>
        </w:div>
      </w:divsChild>
    </w:div>
    <w:div w:id="1868786513">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1106</Words>
  <Characters>6085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2024-02-17T22:05:00Z</dcterms:created>
  <dcterms:modified xsi:type="dcterms:W3CDTF">2024-02-20T16:35:00Z</dcterms:modified>
</cp:coreProperties>
</file>