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C60" w:rsidRPr="00B61E99" w:rsidRDefault="009E1C60">
      <w:pPr>
        <w:rPr>
          <w:b/>
          <w:lang w:val="es-ES"/>
        </w:rPr>
      </w:pPr>
      <w:r w:rsidRPr="00B61E99">
        <w:rPr>
          <w:b/>
          <w:lang w:val="es-ES"/>
        </w:rPr>
        <w:t>Aclaraciones a consultas sobre el Pliego de Condiciones</w:t>
      </w:r>
    </w:p>
    <w:p w:rsidR="009E1C60" w:rsidRDefault="009E1C60">
      <w:pPr>
        <w:rPr>
          <w:lang w:val="es-ES"/>
        </w:rPr>
      </w:pPr>
    </w:p>
    <w:p w:rsidR="009E1C60" w:rsidRDefault="009E1C60">
      <w:pPr>
        <w:rPr>
          <w:lang w:val="es-ES"/>
        </w:rPr>
      </w:pPr>
    </w:p>
    <w:p w:rsidR="009E1C60" w:rsidRPr="00B61E99" w:rsidRDefault="009E1C60">
      <w:pPr>
        <w:rPr>
          <w:b/>
          <w:lang w:val="es-ES"/>
        </w:rPr>
      </w:pPr>
      <w:r w:rsidRPr="00B61E99">
        <w:rPr>
          <w:b/>
          <w:lang w:val="es-ES"/>
        </w:rPr>
        <w:t xml:space="preserve">Comunicado no. </w:t>
      </w:r>
      <w:r w:rsidR="00CC1584">
        <w:rPr>
          <w:b/>
          <w:lang w:val="es-ES"/>
        </w:rPr>
        <w:t>2</w:t>
      </w:r>
    </w:p>
    <w:p w:rsidR="00B61E99" w:rsidRDefault="00B61E99">
      <w:pPr>
        <w:rPr>
          <w:lang w:val="es-ES"/>
        </w:rPr>
      </w:pPr>
    </w:p>
    <w:p w:rsidR="00B61E99" w:rsidRDefault="00B61E99">
      <w:pPr>
        <w:rPr>
          <w:lang w:val="es-ES"/>
        </w:rPr>
      </w:pPr>
      <w:r>
        <w:rPr>
          <w:lang w:val="es-ES"/>
        </w:rPr>
        <w:t xml:space="preserve">Montevideo, </w:t>
      </w:r>
      <w:r w:rsidR="00CC1584">
        <w:rPr>
          <w:lang w:val="es-ES"/>
        </w:rPr>
        <w:t>31</w:t>
      </w:r>
      <w:r>
        <w:rPr>
          <w:lang w:val="es-ES"/>
        </w:rPr>
        <w:t xml:space="preserve"> de </w:t>
      </w:r>
      <w:r w:rsidR="00CC1584">
        <w:rPr>
          <w:lang w:val="es-ES"/>
        </w:rPr>
        <w:t>enero</w:t>
      </w:r>
      <w:r>
        <w:rPr>
          <w:lang w:val="es-ES"/>
        </w:rPr>
        <w:t xml:space="preserve"> de 202</w:t>
      </w:r>
      <w:r w:rsidR="00CC1584">
        <w:rPr>
          <w:lang w:val="es-ES"/>
        </w:rPr>
        <w:t>4</w:t>
      </w:r>
    </w:p>
    <w:p w:rsidR="00B61E99" w:rsidRDefault="00B61E99">
      <w:pPr>
        <w:rPr>
          <w:lang w:val="es-ES"/>
        </w:rPr>
      </w:pPr>
      <w:r>
        <w:rPr>
          <w:lang w:val="es-ES"/>
        </w:rPr>
        <w:t>A continuación</w:t>
      </w:r>
      <w:r w:rsidR="00FE0B38">
        <w:rPr>
          <w:lang w:val="es-ES"/>
        </w:rPr>
        <w:t>,</w:t>
      </w:r>
      <w:r>
        <w:rPr>
          <w:lang w:val="es-ES"/>
        </w:rPr>
        <w:t xml:space="preserve"> se</w:t>
      </w:r>
      <w:r w:rsidR="008F4E3F">
        <w:rPr>
          <w:lang w:val="es-ES"/>
        </w:rPr>
        <w:t xml:space="preserve"> transcriben las consultas re</w:t>
      </w:r>
      <w:r w:rsidR="00CC1584">
        <w:rPr>
          <w:lang w:val="es-ES"/>
        </w:rPr>
        <w:t>caba</w:t>
      </w:r>
      <w:r w:rsidR="008F4E3F">
        <w:rPr>
          <w:lang w:val="es-ES"/>
        </w:rPr>
        <w:t>das en relación al llamado de referencia</w:t>
      </w:r>
      <w:r w:rsidR="00CC1584">
        <w:rPr>
          <w:lang w:val="es-ES"/>
        </w:rPr>
        <w:t xml:space="preserve"> con ocasión de la visita obligatoria al predio realizada el lunes 29</w:t>
      </w:r>
      <w:r w:rsidR="008F4E3F">
        <w:rPr>
          <w:lang w:val="es-ES"/>
        </w:rPr>
        <w:t xml:space="preserve"> y se da respuesta a cada una de ellas</w:t>
      </w:r>
      <w:r w:rsidR="0060295D">
        <w:rPr>
          <w:lang w:val="es-ES"/>
        </w:rPr>
        <w:t>.</w:t>
      </w:r>
    </w:p>
    <w:p w:rsidR="00B61E99" w:rsidRDefault="00B61E99">
      <w:pPr>
        <w:rPr>
          <w:lang w:val="es-ES"/>
        </w:rPr>
      </w:pPr>
    </w:p>
    <w:p w:rsidR="00B61E99" w:rsidRDefault="00B61E99">
      <w:pPr>
        <w:rPr>
          <w:lang w:val="es-ES"/>
        </w:rPr>
      </w:pPr>
    </w:p>
    <w:p w:rsidR="008F4E3F" w:rsidRPr="00AA3075" w:rsidRDefault="00B61E99" w:rsidP="00AA3075">
      <w:pPr>
        <w:shd w:val="clear" w:color="auto" w:fill="FFC000" w:themeFill="accent4"/>
        <w:rPr>
          <w:b/>
          <w:lang w:val="es-ES"/>
        </w:rPr>
      </w:pPr>
      <w:r w:rsidRPr="008F4E3F">
        <w:rPr>
          <w:b/>
          <w:lang w:val="es-ES"/>
        </w:rPr>
        <w:t>Consulta no. 1</w:t>
      </w:r>
    </w:p>
    <w:p w:rsidR="002D0B2F" w:rsidRDefault="002D0B2F">
      <w:pPr>
        <w:rPr>
          <w:b/>
          <w:lang w:val="es-ES"/>
        </w:rPr>
      </w:pPr>
    </w:p>
    <w:p w:rsidR="002D0B2F" w:rsidRPr="002D0B2F" w:rsidRDefault="002D0B2F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2D0B2F" w:rsidRDefault="002D0B2F">
      <w:pPr>
        <w:rPr>
          <w:lang w:val="es-ES"/>
        </w:rPr>
      </w:pPr>
    </w:p>
    <w:p w:rsidR="00B61E99" w:rsidRDefault="00CC1584">
      <w:pPr>
        <w:rPr>
          <w:lang w:val="es-ES"/>
        </w:rPr>
      </w:pPr>
      <w:r>
        <w:rPr>
          <w:lang w:val="es-ES"/>
        </w:rPr>
        <w:t>Se consulta si existen en el predio servicios de agua corriente y luz eléctrica</w:t>
      </w:r>
    </w:p>
    <w:p w:rsidR="002D0B2F" w:rsidRDefault="002D0B2F">
      <w:pPr>
        <w:rPr>
          <w:b/>
          <w:lang w:val="es-ES"/>
        </w:rPr>
      </w:pPr>
    </w:p>
    <w:p w:rsidR="008F4E3F" w:rsidRDefault="00B61E99">
      <w:pPr>
        <w:rPr>
          <w:b/>
          <w:lang w:val="es-ES"/>
        </w:rPr>
      </w:pPr>
      <w:r w:rsidRPr="00AA3075">
        <w:rPr>
          <w:b/>
          <w:lang w:val="es-ES"/>
        </w:rPr>
        <w:t>Respuesta</w:t>
      </w:r>
    </w:p>
    <w:p w:rsidR="002D0B2F" w:rsidRDefault="002D0B2F">
      <w:pPr>
        <w:rPr>
          <w:b/>
          <w:lang w:val="es-ES"/>
        </w:rPr>
      </w:pPr>
    </w:p>
    <w:p w:rsidR="002D0B2F" w:rsidRDefault="002D0B2F">
      <w:pPr>
        <w:rPr>
          <w:lang w:val="es-ES"/>
        </w:rPr>
      </w:pPr>
      <w:r w:rsidRPr="002D0B2F">
        <w:rPr>
          <w:lang w:val="es-ES"/>
        </w:rPr>
        <w:t>En el predio existió un servicio de luz eléctrica que fue</w:t>
      </w:r>
      <w:r>
        <w:rPr>
          <w:lang w:val="es-ES"/>
        </w:rPr>
        <w:t xml:space="preserve"> suprimido. Aún existe el nicho en el que estaba el contador de UTE.</w:t>
      </w:r>
      <w:r w:rsidR="00864C7F">
        <w:rPr>
          <w:lang w:val="es-ES"/>
        </w:rPr>
        <w:t xml:space="preserve"> </w:t>
      </w:r>
    </w:p>
    <w:p w:rsidR="00864C7F" w:rsidRDefault="00864C7F">
      <w:pPr>
        <w:rPr>
          <w:lang w:val="es-ES"/>
        </w:rPr>
      </w:pPr>
      <w:r>
        <w:rPr>
          <w:lang w:val="es-ES"/>
        </w:rPr>
        <w:t>Se deberá gestionar un provisorio de UTE para la luz de obra, que podrá estar situado en ese nicho o en otro a colocar en un sitio más adecuado.</w:t>
      </w:r>
    </w:p>
    <w:p w:rsidR="00864C7F" w:rsidRDefault="00864C7F">
      <w:pPr>
        <w:rPr>
          <w:lang w:val="es-ES"/>
        </w:rPr>
      </w:pPr>
    </w:p>
    <w:p w:rsidR="00864C7F" w:rsidRDefault="00864C7F">
      <w:pPr>
        <w:rPr>
          <w:lang w:val="es-ES"/>
        </w:rPr>
      </w:pPr>
      <w:r>
        <w:rPr>
          <w:lang w:val="es-ES"/>
        </w:rPr>
        <w:t xml:space="preserve">El abastecimiento de agua se realizaba desde el predio del ex Hotel Alción mediante una cañería de </w:t>
      </w:r>
      <w:proofErr w:type="spellStart"/>
      <w:r>
        <w:rPr>
          <w:lang w:val="es-ES"/>
        </w:rPr>
        <w:t>plastiducto</w:t>
      </w:r>
      <w:proofErr w:type="spellEnd"/>
      <w:r>
        <w:rPr>
          <w:lang w:val="es-ES"/>
        </w:rPr>
        <w:t xml:space="preserve"> que actualmente está en desuso. La fuente de agua es uno de los pozos </w:t>
      </w:r>
      <w:proofErr w:type="spellStart"/>
      <w:r>
        <w:rPr>
          <w:lang w:val="es-ES"/>
        </w:rPr>
        <w:t>semisurgentes</w:t>
      </w:r>
      <w:proofErr w:type="spellEnd"/>
      <w:r>
        <w:rPr>
          <w:lang w:val="es-ES"/>
        </w:rPr>
        <w:t xml:space="preserve"> con que se cuenta. </w:t>
      </w:r>
    </w:p>
    <w:p w:rsidR="00864C7F" w:rsidRDefault="00864C7F">
      <w:pPr>
        <w:rPr>
          <w:lang w:val="es-ES"/>
        </w:rPr>
      </w:pPr>
      <w:r>
        <w:rPr>
          <w:lang w:val="es-ES"/>
        </w:rPr>
        <w:t>Para abastecer a la obra está previsto que el SMU vuelva a habilitar ese suministro.</w:t>
      </w:r>
    </w:p>
    <w:p w:rsidR="00864C7F" w:rsidRDefault="00864C7F">
      <w:pPr>
        <w:rPr>
          <w:lang w:val="es-ES"/>
        </w:rPr>
      </w:pPr>
    </w:p>
    <w:p w:rsidR="00864C7F" w:rsidRDefault="00864C7F">
      <w:pPr>
        <w:rPr>
          <w:lang w:val="es-ES"/>
        </w:rPr>
      </w:pPr>
      <w:r>
        <w:rPr>
          <w:lang w:val="es-ES"/>
        </w:rPr>
        <w:t>En cuanto a las duchas y los servicios higiénicos para el personal de obra, se informa que existe un pozo negro supuestamente impermeable aún existente que prestaba servicio al área de lavadero, duchas y servicios higiénicos del anterior camping.  Se desconoce el estado en que se encuentra.</w:t>
      </w:r>
    </w:p>
    <w:p w:rsidR="00864C7F" w:rsidRDefault="00864C7F">
      <w:pPr>
        <w:rPr>
          <w:lang w:val="es-ES"/>
        </w:rPr>
      </w:pPr>
      <w:r>
        <w:rPr>
          <w:lang w:val="es-ES"/>
        </w:rPr>
        <w:t>El oferente deberá valorar si durante la obra utilizará esa instalación o resolverá esa necesidad por otros medios.</w:t>
      </w:r>
    </w:p>
    <w:p w:rsidR="002D0B2F" w:rsidRPr="002D0B2F" w:rsidRDefault="002D0B2F">
      <w:pPr>
        <w:rPr>
          <w:lang w:val="es-ES"/>
        </w:rPr>
      </w:pPr>
    </w:p>
    <w:p w:rsidR="00B61E99" w:rsidRDefault="00B61E99" w:rsidP="00B61E99">
      <w:pPr>
        <w:rPr>
          <w:lang w:val="es-ES"/>
        </w:rPr>
      </w:pPr>
    </w:p>
    <w:p w:rsidR="00CC1584" w:rsidRDefault="00CC1584" w:rsidP="00B61E99">
      <w:pPr>
        <w:rPr>
          <w:lang w:val="es-ES"/>
        </w:rPr>
      </w:pPr>
    </w:p>
    <w:p w:rsidR="00B61E99" w:rsidRPr="008F4E3F" w:rsidRDefault="00B61E99" w:rsidP="00AA3075">
      <w:pPr>
        <w:shd w:val="clear" w:color="auto" w:fill="FFC000" w:themeFill="accent4"/>
        <w:rPr>
          <w:b/>
          <w:lang w:val="es-ES"/>
        </w:rPr>
      </w:pPr>
      <w:r w:rsidRPr="008F4E3F">
        <w:rPr>
          <w:b/>
          <w:lang w:val="es-ES"/>
        </w:rPr>
        <w:t>Consulta no. 2</w:t>
      </w:r>
    </w:p>
    <w:p w:rsidR="00B14D46" w:rsidRDefault="00B14D46" w:rsidP="008F4E3F">
      <w:pPr>
        <w:rPr>
          <w:lang w:val="es-ES"/>
        </w:rPr>
      </w:pPr>
    </w:p>
    <w:p w:rsidR="00B14D46" w:rsidRPr="002D0B2F" w:rsidRDefault="00B14D46" w:rsidP="00B14D46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B14D46" w:rsidRDefault="00B14D46" w:rsidP="008F4E3F">
      <w:pPr>
        <w:rPr>
          <w:lang w:val="es-ES"/>
        </w:rPr>
      </w:pPr>
    </w:p>
    <w:p w:rsidR="008F4E3F" w:rsidRDefault="00CC1584" w:rsidP="008F4E3F">
      <w:pPr>
        <w:rPr>
          <w:lang w:val="es-ES"/>
        </w:rPr>
      </w:pPr>
      <w:r>
        <w:rPr>
          <w:lang w:val="es-ES"/>
        </w:rPr>
        <w:t xml:space="preserve">En relación a la solución de disposición final de efluentes </w:t>
      </w:r>
      <w:r w:rsidR="00692EEA">
        <w:rPr>
          <w:lang w:val="es-ES"/>
        </w:rPr>
        <w:t xml:space="preserve">líquidos </w:t>
      </w:r>
      <w:r>
        <w:rPr>
          <w:lang w:val="es-ES"/>
        </w:rPr>
        <w:t xml:space="preserve">mediante humedales, se consulta si </w:t>
      </w:r>
      <w:r w:rsidR="000D6A9F">
        <w:rPr>
          <w:lang w:val="es-ES"/>
        </w:rPr>
        <w:t>ésta debe</w:t>
      </w:r>
      <w:r w:rsidR="00692EEA">
        <w:rPr>
          <w:lang w:val="es-ES"/>
        </w:rPr>
        <w:t xml:space="preserve"> r</w:t>
      </w:r>
      <w:r w:rsidR="00B14D46">
        <w:rPr>
          <w:lang w:val="es-ES"/>
        </w:rPr>
        <w:t>esuelta</w:t>
      </w:r>
      <w:r w:rsidR="000D6A9F">
        <w:rPr>
          <w:lang w:val="es-ES"/>
        </w:rPr>
        <w:t xml:space="preserve"> ser mediante un único humedal o en varios dispositivos.</w:t>
      </w:r>
    </w:p>
    <w:p w:rsidR="000D6A9F" w:rsidRDefault="000D6A9F" w:rsidP="008F4E3F">
      <w:pPr>
        <w:rPr>
          <w:lang w:val="es-ES"/>
        </w:rPr>
      </w:pPr>
    </w:p>
    <w:p w:rsidR="000D6A9F" w:rsidRDefault="000D6A9F" w:rsidP="000D6A9F">
      <w:pPr>
        <w:rPr>
          <w:b/>
          <w:lang w:val="es-ES"/>
        </w:rPr>
      </w:pPr>
      <w:r w:rsidRPr="008F4E3F">
        <w:rPr>
          <w:b/>
          <w:lang w:val="es-ES"/>
        </w:rPr>
        <w:t>Respuesta</w:t>
      </w:r>
    </w:p>
    <w:p w:rsidR="00692EEA" w:rsidRPr="00692EEA" w:rsidRDefault="00692EEA" w:rsidP="000D6A9F">
      <w:pPr>
        <w:rPr>
          <w:lang w:val="es-ES"/>
        </w:rPr>
      </w:pPr>
      <w:r w:rsidRPr="00692EEA">
        <w:rPr>
          <w:lang w:val="es-ES"/>
        </w:rPr>
        <w:t>El oferente deberá</w:t>
      </w:r>
      <w:r>
        <w:rPr>
          <w:lang w:val="es-ES"/>
        </w:rPr>
        <w:t xml:space="preserve"> analizar las diferentes alternativas y proponer la solución que en su criterio mejor se adecue al anteproyecto</w:t>
      </w:r>
      <w:r w:rsidR="00B14D46">
        <w:rPr>
          <w:lang w:val="es-ES"/>
        </w:rPr>
        <w:t xml:space="preserve"> y a la </w:t>
      </w:r>
      <w:proofErr w:type="spellStart"/>
      <w:r w:rsidR="00B14D46">
        <w:rPr>
          <w:lang w:val="es-ES"/>
        </w:rPr>
        <w:t>etapabilidad</w:t>
      </w:r>
      <w:proofErr w:type="spellEnd"/>
      <w:r w:rsidR="00B14D46">
        <w:rPr>
          <w:lang w:val="es-ES"/>
        </w:rPr>
        <w:t xml:space="preserve"> de las obras a realizar</w:t>
      </w:r>
      <w:r>
        <w:rPr>
          <w:lang w:val="es-ES"/>
        </w:rPr>
        <w:t>.</w:t>
      </w:r>
      <w:r w:rsidR="00B14D46">
        <w:rPr>
          <w:lang w:val="es-ES"/>
        </w:rPr>
        <w:t xml:space="preserve"> Son admisibles ambas alternativas.</w:t>
      </w:r>
    </w:p>
    <w:p w:rsidR="000D6A9F" w:rsidRDefault="000D6A9F" w:rsidP="008F4E3F">
      <w:pPr>
        <w:rPr>
          <w:lang w:val="es-ES"/>
        </w:rPr>
      </w:pPr>
    </w:p>
    <w:p w:rsidR="00B61E99" w:rsidRDefault="00B61E99" w:rsidP="00B61E99">
      <w:pPr>
        <w:rPr>
          <w:lang w:val="es-ES"/>
        </w:rPr>
      </w:pPr>
    </w:p>
    <w:p w:rsidR="00B61E99" w:rsidRPr="008F4E3F" w:rsidRDefault="00B61E99" w:rsidP="00AA3075">
      <w:pPr>
        <w:shd w:val="clear" w:color="auto" w:fill="FFC000" w:themeFill="accent4"/>
        <w:rPr>
          <w:b/>
          <w:lang w:val="es-ES"/>
        </w:rPr>
      </w:pPr>
      <w:r w:rsidRPr="008F4E3F">
        <w:rPr>
          <w:b/>
          <w:lang w:val="es-ES"/>
        </w:rPr>
        <w:t>Consulta no. 3</w:t>
      </w:r>
    </w:p>
    <w:p w:rsidR="00B14D46" w:rsidRDefault="00B14D46" w:rsidP="000D6A9F">
      <w:pPr>
        <w:rPr>
          <w:lang w:val="es-ES"/>
        </w:rPr>
      </w:pPr>
    </w:p>
    <w:p w:rsidR="00B14D46" w:rsidRPr="002D0B2F" w:rsidRDefault="00B14D46" w:rsidP="00B14D46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B14D46" w:rsidRDefault="00B14D46" w:rsidP="000D6A9F">
      <w:pPr>
        <w:rPr>
          <w:lang w:val="es-ES"/>
        </w:rPr>
      </w:pPr>
    </w:p>
    <w:p w:rsidR="000D6A9F" w:rsidRDefault="000D6A9F" w:rsidP="000D6A9F">
      <w:pPr>
        <w:rPr>
          <w:lang w:val="es-ES"/>
        </w:rPr>
      </w:pPr>
      <w:r>
        <w:rPr>
          <w:lang w:val="es-ES"/>
        </w:rPr>
        <w:t xml:space="preserve">En relación a la solución de disposición final de efluentes </w:t>
      </w:r>
      <w:r w:rsidR="00692EEA">
        <w:rPr>
          <w:lang w:val="es-ES"/>
        </w:rPr>
        <w:t xml:space="preserve">líquidos </w:t>
      </w:r>
      <w:r>
        <w:rPr>
          <w:lang w:val="es-ES"/>
        </w:rPr>
        <w:t xml:space="preserve">mediante humedales, se consulta si </w:t>
      </w:r>
      <w:r>
        <w:rPr>
          <w:lang w:val="es-ES"/>
        </w:rPr>
        <w:t>se debe dimensionar el o los humedales para la etapa de obras que se cotiza o para la obra total (servicios comunes y 20 cabañas).</w:t>
      </w:r>
    </w:p>
    <w:p w:rsidR="00B61E99" w:rsidRDefault="00B61E99" w:rsidP="00B61E99">
      <w:pPr>
        <w:rPr>
          <w:lang w:val="es-ES"/>
        </w:rPr>
      </w:pPr>
    </w:p>
    <w:p w:rsidR="008F4E3F" w:rsidRPr="00AA3075" w:rsidRDefault="00B61E99" w:rsidP="00B61E99">
      <w:pPr>
        <w:rPr>
          <w:b/>
          <w:lang w:val="es-ES"/>
        </w:rPr>
      </w:pPr>
      <w:r w:rsidRPr="008F4E3F">
        <w:rPr>
          <w:b/>
          <w:lang w:val="es-ES"/>
        </w:rPr>
        <w:t>Respuesta</w:t>
      </w:r>
    </w:p>
    <w:p w:rsidR="00B14D46" w:rsidRDefault="00B14D46" w:rsidP="00B61E99">
      <w:pPr>
        <w:rPr>
          <w:lang w:val="es-ES"/>
        </w:rPr>
      </w:pPr>
    </w:p>
    <w:p w:rsidR="0060295D" w:rsidRDefault="00692EEA" w:rsidP="00B61E99">
      <w:pPr>
        <w:rPr>
          <w:lang w:val="es-ES"/>
        </w:rPr>
      </w:pPr>
      <w:r>
        <w:rPr>
          <w:lang w:val="es-ES"/>
        </w:rPr>
        <w:t>En principio</w:t>
      </w:r>
      <w:r w:rsidR="00B14D46">
        <w:rPr>
          <w:lang w:val="es-ES"/>
        </w:rPr>
        <w:t xml:space="preserve"> </w:t>
      </w:r>
      <w:r>
        <w:rPr>
          <w:lang w:val="es-ES"/>
        </w:rPr>
        <w:t>se ha previsto que la realización de los trabajos se pueda ejecutar en forma modular</w:t>
      </w:r>
      <w:r w:rsidR="00B14D46">
        <w:rPr>
          <w:lang w:val="es-ES"/>
        </w:rPr>
        <w:t xml:space="preserve"> y progresiva</w:t>
      </w:r>
      <w:r>
        <w:rPr>
          <w:lang w:val="es-ES"/>
        </w:rPr>
        <w:t xml:space="preserve"> (Fase 0, Fase 1 y Fase 2), si bien se debe considerar adecuadamente la previsión de desarrollo total de las obras.</w:t>
      </w:r>
    </w:p>
    <w:p w:rsidR="00692EEA" w:rsidRDefault="00692EEA" w:rsidP="00B61E99">
      <w:pPr>
        <w:rPr>
          <w:lang w:val="es-ES"/>
        </w:rPr>
      </w:pPr>
      <w:r>
        <w:rPr>
          <w:lang w:val="es-ES"/>
        </w:rPr>
        <w:t xml:space="preserve">En ese sentido, el oferente deberá evaluar en función del anteproyecto en sus fases 0 y 1, y considerando la </w:t>
      </w:r>
      <w:r w:rsidR="006F3A6C">
        <w:rPr>
          <w:lang w:val="es-ES"/>
        </w:rPr>
        <w:t xml:space="preserve">posible </w:t>
      </w:r>
      <w:r>
        <w:rPr>
          <w:lang w:val="es-ES"/>
        </w:rPr>
        <w:t>ampliación a futuro con la fase 2</w:t>
      </w:r>
      <w:r w:rsidR="006F3A6C">
        <w:rPr>
          <w:lang w:val="es-ES"/>
        </w:rPr>
        <w:t xml:space="preserve"> en </w:t>
      </w:r>
      <w:r>
        <w:rPr>
          <w:lang w:val="es-ES"/>
        </w:rPr>
        <w:t>el diseño y dimensionado de la solución de</w:t>
      </w:r>
      <w:r w:rsidR="006F3A6C">
        <w:rPr>
          <w:lang w:val="es-ES"/>
        </w:rPr>
        <w:t>l sistema de</w:t>
      </w:r>
      <w:r>
        <w:rPr>
          <w:lang w:val="es-ES"/>
        </w:rPr>
        <w:t xml:space="preserve"> disposición de efluentes.</w:t>
      </w:r>
    </w:p>
    <w:p w:rsidR="0060295D" w:rsidRDefault="0060295D" w:rsidP="00B61E99">
      <w:pPr>
        <w:rPr>
          <w:lang w:val="es-ES"/>
        </w:rPr>
      </w:pPr>
    </w:p>
    <w:p w:rsidR="00B61E99" w:rsidRDefault="00B61E99" w:rsidP="00B61E99">
      <w:pPr>
        <w:rPr>
          <w:lang w:val="es-ES"/>
        </w:rPr>
      </w:pPr>
    </w:p>
    <w:p w:rsidR="008F4E3F" w:rsidRPr="00AA3075" w:rsidRDefault="00B61E99" w:rsidP="00AA3075">
      <w:pPr>
        <w:shd w:val="clear" w:color="auto" w:fill="FFC000" w:themeFill="accent4"/>
        <w:rPr>
          <w:b/>
          <w:lang w:val="es-ES"/>
        </w:rPr>
      </w:pPr>
      <w:r w:rsidRPr="008F4E3F">
        <w:rPr>
          <w:b/>
          <w:lang w:val="es-ES"/>
        </w:rPr>
        <w:t>Consulta no. 4</w:t>
      </w:r>
    </w:p>
    <w:p w:rsidR="00B14D46" w:rsidRDefault="00B14D46" w:rsidP="008F4E3F">
      <w:pPr>
        <w:rPr>
          <w:lang w:val="es-ES"/>
        </w:rPr>
      </w:pPr>
    </w:p>
    <w:p w:rsidR="00B14D46" w:rsidRPr="002D0B2F" w:rsidRDefault="00B14D46" w:rsidP="00B14D46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B14D46" w:rsidRDefault="00B14D46" w:rsidP="008F4E3F">
      <w:pPr>
        <w:rPr>
          <w:lang w:val="es-ES"/>
        </w:rPr>
      </w:pPr>
    </w:p>
    <w:p w:rsidR="008F4E3F" w:rsidRDefault="000D6A9F" w:rsidP="008F4E3F">
      <w:pPr>
        <w:rPr>
          <w:lang w:val="es-ES"/>
        </w:rPr>
      </w:pPr>
      <w:r>
        <w:rPr>
          <w:lang w:val="es-ES"/>
        </w:rPr>
        <w:t xml:space="preserve">En relación a la solución de disposición final de efluentes </w:t>
      </w:r>
      <w:r w:rsidR="00692EEA">
        <w:rPr>
          <w:lang w:val="es-ES"/>
        </w:rPr>
        <w:t xml:space="preserve">líquidos </w:t>
      </w:r>
      <w:r>
        <w:rPr>
          <w:lang w:val="es-ES"/>
        </w:rPr>
        <w:t xml:space="preserve">mediante humedales, se consulta si se </w:t>
      </w:r>
      <w:r>
        <w:rPr>
          <w:lang w:val="es-ES"/>
        </w:rPr>
        <w:t>puede admitir una propuesta que contemple un sistema alternativo (biodigestor o similar).</w:t>
      </w:r>
    </w:p>
    <w:p w:rsidR="00B61E99" w:rsidRDefault="00B61E99" w:rsidP="00B61E99">
      <w:pPr>
        <w:rPr>
          <w:lang w:val="es-ES"/>
        </w:rPr>
      </w:pPr>
    </w:p>
    <w:p w:rsidR="008F4E3F" w:rsidRDefault="00B61E99" w:rsidP="00B61E99">
      <w:pPr>
        <w:rPr>
          <w:b/>
          <w:lang w:val="es-ES"/>
        </w:rPr>
      </w:pPr>
      <w:r w:rsidRPr="008F4E3F">
        <w:rPr>
          <w:b/>
          <w:lang w:val="es-ES"/>
        </w:rPr>
        <w:t>Respuesta</w:t>
      </w:r>
    </w:p>
    <w:p w:rsidR="00000E83" w:rsidRDefault="00000E83" w:rsidP="00B61E99">
      <w:pPr>
        <w:rPr>
          <w:b/>
          <w:lang w:val="es-ES"/>
        </w:rPr>
      </w:pPr>
    </w:p>
    <w:p w:rsidR="00000E83" w:rsidRDefault="00000E83" w:rsidP="00B61E99">
      <w:pPr>
        <w:rPr>
          <w:lang w:val="es-ES"/>
        </w:rPr>
      </w:pPr>
      <w:r w:rsidRPr="00000E83">
        <w:rPr>
          <w:lang w:val="es-ES"/>
        </w:rPr>
        <w:t>Las especificaciones técnicas</w:t>
      </w:r>
      <w:r>
        <w:rPr>
          <w:lang w:val="es-ES"/>
        </w:rPr>
        <w:t xml:space="preserve"> contenidas en el Pliego establecen que se solicita se presente una solución</w:t>
      </w:r>
      <w:r w:rsidR="00692EEA">
        <w:rPr>
          <w:lang w:val="es-ES"/>
        </w:rPr>
        <w:t xml:space="preserve"> para la disposición de efluentes líquidos mediante humedales.</w:t>
      </w:r>
    </w:p>
    <w:p w:rsidR="00692EEA" w:rsidRDefault="00692EEA" w:rsidP="00B61E99">
      <w:pPr>
        <w:rPr>
          <w:lang w:val="es-ES"/>
        </w:rPr>
      </w:pPr>
    </w:p>
    <w:p w:rsidR="00692EEA" w:rsidRDefault="00692EEA" w:rsidP="00B61E99">
      <w:pPr>
        <w:rPr>
          <w:lang w:val="es-ES"/>
        </w:rPr>
      </w:pPr>
      <w:r>
        <w:rPr>
          <w:lang w:val="es-ES"/>
        </w:rPr>
        <w:t xml:space="preserve">En caso que algún oferente desee proponer un sistema alternativo que contemple las mismas prestaciones y ofrezca análogas garantías ambientales, podrá presentarlo como variante dentro de su propuesta, con </w:t>
      </w:r>
      <w:r w:rsidR="00B048C2">
        <w:rPr>
          <w:lang w:val="es-ES"/>
        </w:rPr>
        <w:t>la correspondiente cotización de ambas opciones.</w:t>
      </w:r>
    </w:p>
    <w:p w:rsidR="00B048C2" w:rsidRPr="00000E83" w:rsidRDefault="00B048C2" w:rsidP="00B61E99">
      <w:pPr>
        <w:rPr>
          <w:lang w:val="es-ES"/>
        </w:rPr>
      </w:pPr>
      <w:r>
        <w:rPr>
          <w:lang w:val="es-ES"/>
        </w:rPr>
        <w:t>En este caso, deberá fundamentar técnicamente la solución propuesta y adjuntar la información que considere relevante para justificarla.</w:t>
      </w:r>
    </w:p>
    <w:p w:rsidR="008F4E3F" w:rsidRPr="00DE21AF" w:rsidRDefault="008F4E3F" w:rsidP="00596C46">
      <w:pPr>
        <w:jc w:val="both"/>
      </w:pPr>
    </w:p>
    <w:p w:rsidR="008F4E3F" w:rsidRDefault="00B61E99" w:rsidP="00AA3075">
      <w:pPr>
        <w:shd w:val="clear" w:color="auto" w:fill="FFC000" w:themeFill="accent4"/>
        <w:rPr>
          <w:b/>
          <w:lang w:val="es-ES"/>
        </w:rPr>
      </w:pPr>
      <w:r w:rsidRPr="008F4E3F">
        <w:rPr>
          <w:b/>
          <w:lang w:val="es-ES"/>
        </w:rPr>
        <w:lastRenderedPageBreak/>
        <w:t>Consulta no. 5</w:t>
      </w:r>
    </w:p>
    <w:p w:rsidR="00B14D46" w:rsidRDefault="00B14D46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B14D46" w:rsidRPr="002D0B2F" w:rsidRDefault="00B14D46" w:rsidP="00B14D46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B14D46" w:rsidRDefault="00B14D46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8F4E3F" w:rsidRDefault="005E0A6C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  <w:r>
        <w:rPr>
          <w:rFonts w:ascii="Calibri" w:eastAsia="Times New Roman" w:hAnsi="Calibri" w:cs="Calibri"/>
          <w:color w:val="000000"/>
          <w:lang w:eastAsia="es-ES_tradnl"/>
        </w:rPr>
        <w:t>En relación a la estructura del antiguo depósito elevado de agua de hormigón prefabricado</w:t>
      </w:r>
      <w:r w:rsidR="00B14D46">
        <w:rPr>
          <w:rFonts w:ascii="Calibri" w:eastAsia="Times New Roman" w:hAnsi="Calibri" w:cs="Calibri"/>
          <w:color w:val="000000"/>
          <w:lang w:eastAsia="es-ES_tradnl"/>
        </w:rPr>
        <w:t xml:space="preserve"> existente en el predio</w:t>
      </w:r>
      <w:r>
        <w:rPr>
          <w:rFonts w:ascii="Calibri" w:eastAsia="Times New Roman" w:hAnsi="Calibri" w:cs="Calibri"/>
          <w:color w:val="000000"/>
          <w:lang w:eastAsia="es-ES_tradnl"/>
        </w:rPr>
        <w:t xml:space="preserve">, se consulta si </w:t>
      </w:r>
      <w:r w:rsidR="00B048C2">
        <w:rPr>
          <w:rFonts w:ascii="Calibri" w:eastAsia="Times New Roman" w:hAnsi="Calibri" w:cs="Calibri"/>
          <w:color w:val="000000"/>
          <w:lang w:eastAsia="es-ES_tradnl"/>
        </w:rPr>
        <w:t xml:space="preserve">se </w:t>
      </w:r>
      <w:r>
        <w:rPr>
          <w:rFonts w:ascii="Calibri" w:eastAsia="Times New Roman" w:hAnsi="Calibri" w:cs="Calibri"/>
          <w:color w:val="000000"/>
          <w:lang w:eastAsia="es-ES_tradnl"/>
        </w:rPr>
        <w:t>debe mantener o retirarlo.</w:t>
      </w:r>
    </w:p>
    <w:p w:rsidR="005E0A6C" w:rsidRDefault="005E0A6C" w:rsidP="008F4E3F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es-ES_tradnl"/>
        </w:rPr>
      </w:pPr>
    </w:p>
    <w:p w:rsidR="008F4E3F" w:rsidRDefault="008F4E3F" w:rsidP="008F4E3F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es-ES_tradnl"/>
        </w:rPr>
      </w:pPr>
      <w:r w:rsidRPr="008F4E3F">
        <w:rPr>
          <w:rFonts w:ascii="Calibri" w:eastAsia="Times New Roman" w:hAnsi="Calibri" w:cs="Calibri"/>
          <w:b/>
          <w:color w:val="000000"/>
          <w:lang w:eastAsia="es-ES_tradnl"/>
        </w:rPr>
        <w:t>Respuesta</w:t>
      </w:r>
    </w:p>
    <w:p w:rsidR="00864C7F" w:rsidRDefault="00864C7F" w:rsidP="008F4E3F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es-ES_tradnl"/>
        </w:rPr>
      </w:pPr>
    </w:p>
    <w:p w:rsidR="00B14D46" w:rsidRDefault="00B14D46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  <w:r>
        <w:rPr>
          <w:rFonts w:ascii="Calibri" w:eastAsia="Times New Roman" w:hAnsi="Calibri" w:cs="Calibri"/>
          <w:color w:val="000000"/>
          <w:lang w:eastAsia="es-ES_tradnl"/>
        </w:rPr>
        <w:t>Actualmente ese depósito no está operativo y se desconoce el estado de su estructura más allá de algunas patologías que se pueden observar a simple vista como fisuras y armaduras de hierro sin recubrimiento.</w:t>
      </w:r>
    </w:p>
    <w:p w:rsidR="005E0A6C" w:rsidRDefault="005E0A6C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  <w:r w:rsidRPr="005E0A6C">
        <w:rPr>
          <w:rFonts w:ascii="Calibri" w:eastAsia="Times New Roman" w:hAnsi="Calibri" w:cs="Calibri"/>
          <w:color w:val="000000"/>
          <w:lang w:eastAsia="es-ES_tradnl"/>
        </w:rPr>
        <w:t xml:space="preserve">El oferente deberá </w:t>
      </w:r>
      <w:r w:rsidR="001C7F70">
        <w:rPr>
          <w:rFonts w:ascii="Calibri" w:eastAsia="Times New Roman" w:hAnsi="Calibri" w:cs="Calibri"/>
          <w:color w:val="000000"/>
          <w:lang w:eastAsia="es-ES_tradnl"/>
        </w:rPr>
        <w:t xml:space="preserve">evaluar </w:t>
      </w:r>
      <w:r w:rsidR="002D0B2F">
        <w:rPr>
          <w:rFonts w:ascii="Calibri" w:eastAsia="Times New Roman" w:hAnsi="Calibri" w:cs="Calibri"/>
          <w:color w:val="000000"/>
          <w:lang w:eastAsia="es-ES_tradnl"/>
        </w:rPr>
        <w:t xml:space="preserve">y </w:t>
      </w:r>
      <w:r w:rsidRPr="005E0A6C">
        <w:rPr>
          <w:rFonts w:ascii="Calibri" w:eastAsia="Times New Roman" w:hAnsi="Calibri" w:cs="Calibri"/>
          <w:color w:val="000000"/>
          <w:lang w:eastAsia="es-ES_tradnl"/>
        </w:rPr>
        <w:t>considerar en su propuesta si</w:t>
      </w:r>
      <w:r>
        <w:rPr>
          <w:rFonts w:ascii="Calibri" w:eastAsia="Times New Roman" w:hAnsi="Calibri" w:cs="Calibri"/>
          <w:color w:val="000000"/>
          <w:lang w:eastAsia="es-ES_tradnl"/>
        </w:rPr>
        <w:t xml:space="preserve"> opta por mantener</w:t>
      </w:r>
      <w:r w:rsidR="002D0B2F">
        <w:rPr>
          <w:rFonts w:ascii="Calibri" w:eastAsia="Times New Roman" w:hAnsi="Calibri" w:cs="Calibri"/>
          <w:color w:val="000000"/>
          <w:lang w:eastAsia="es-ES_tradnl"/>
        </w:rPr>
        <w:t xml:space="preserve"> ese depósito y utilizarlo, </w:t>
      </w:r>
      <w:r w:rsidR="001C7F70">
        <w:rPr>
          <w:rFonts w:ascii="Calibri" w:eastAsia="Times New Roman" w:hAnsi="Calibri" w:cs="Calibri"/>
          <w:color w:val="000000"/>
          <w:lang w:eastAsia="es-ES_tradnl"/>
        </w:rPr>
        <w:t>o desmontar</w:t>
      </w:r>
      <w:r w:rsidR="002D0B2F">
        <w:rPr>
          <w:rFonts w:ascii="Calibri" w:eastAsia="Times New Roman" w:hAnsi="Calibri" w:cs="Calibri"/>
          <w:color w:val="000000"/>
          <w:lang w:eastAsia="es-ES_tradnl"/>
        </w:rPr>
        <w:t>lo</w:t>
      </w:r>
      <w:r w:rsidR="001C7F70">
        <w:rPr>
          <w:rFonts w:ascii="Calibri" w:eastAsia="Times New Roman" w:hAnsi="Calibri" w:cs="Calibri"/>
          <w:color w:val="000000"/>
          <w:lang w:eastAsia="es-ES_tradnl"/>
        </w:rPr>
        <w:t xml:space="preserve"> y retirar</w:t>
      </w:r>
      <w:r w:rsidR="002D0B2F">
        <w:rPr>
          <w:rFonts w:ascii="Calibri" w:eastAsia="Times New Roman" w:hAnsi="Calibri" w:cs="Calibri"/>
          <w:color w:val="000000"/>
          <w:lang w:eastAsia="es-ES_tradnl"/>
        </w:rPr>
        <w:t xml:space="preserve">lo. </w:t>
      </w:r>
    </w:p>
    <w:p w:rsidR="002D0B2F" w:rsidRPr="005E0A6C" w:rsidRDefault="002D0B2F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  <w:r>
        <w:rPr>
          <w:rFonts w:ascii="Calibri" w:eastAsia="Times New Roman" w:hAnsi="Calibri" w:cs="Calibri"/>
          <w:color w:val="000000"/>
          <w:lang w:eastAsia="es-ES_tradnl"/>
        </w:rPr>
        <w:t xml:space="preserve">En cualquiera de las opciones, el costo del mantenimiento y reparación de su estructura y </w:t>
      </w:r>
      <w:r w:rsidR="00B048C2">
        <w:rPr>
          <w:rFonts w:ascii="Calibri" w:eastAsia="Times New Roman" w:hAnsi="Calibri" w:cs="Calibri"/>
          <w:color w:val="000000"/>
          <w:lang w:eastAsia="es-ES_tradnl"/>
        </w:rPr>
        <w:t xml:space="preserve">actualización para ponerlo en </w:t>
      </w:r>
      <w:r>
        <w:rPr>
          <w:rFonts w:ascii="Calibri" w:eastAsia="Times New Roman" w:hAnsi="Calibri" w:cs="Calibri"/>
          <w:color w:val="000000"/>
          <w:lang w:eastAsia="es-ES_tradnl"/>
        </w:rPr>
        <w:t>condiciones operativas o bien de su retiro y sustitución por un dispositivo alternativo, deberá estar considerado en la oferta.</w:t>
      </w:r>
    </w:p>
    <w:p w:rsidR="005E0A6C" w:rsidRDefault="005E0A6C" w:rsidP="008F4E3F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es-ES_tradnl"/>
        </w:rPr>
      </w:pPr>
    </w:p>
    <w:p w:rsidR="008F4E3F" w:rsidRPr="008F4E3F" w:rsidRDefault="008F4E3F" w:rsidP="00AA3075">
      <w:pPr>
        <w:shd w:val="clear" w:color="auto" w:fill="FFC000" w:themeFill="accent4"/>
        <w:rPr>
          <w:b/>
          <w:lang w:val="es-ES"/>
        </w:rPr>
      </w:pPr>
      <w:r w:rsidRPr="008F4E3F">
        <w:rPr>
          <w:b/>
          <w:lang w:val="es-ES"/>
        </w:rPr>
        <w:t xml:space="preserve">Consulta no. </w:t>
      </w:r>
      <w:r>
        <w:rPr>
          <w:b/>
          <w:lang w:val="es-ES"/>
        </w:rPr>
        <w:t>6</w:t>
      </w:r>
    </w:p>
    <w:p w:rsidR="00B14D46" w:rsidRDefault="00B14D46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B14D46" w:rsidRPr="002D0B2F" w:rsidRDefault="00B14D46" w:rsidP="00B14D46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B14D46" w:rsidRDefault="00B14D46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8F4E3F" w:rsidRDefault="005E0A6C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  <w:r>
        <w:rPr>
          <w:rFonts w:ascii="Calibri" w:eastAsia="Times New Roman" w:hAnsi="Calibri" w:cs="Calibri"/>
          <w:color w:val="000000"/>
          <w:lang w:eastAsia="es-ES_tradnl"/>
        </w:rPr>
        <w:t>Se consulta sobre el volumen de agua que deberá preverse para prevención de incendios.</w:t>
      </w:r>
    </w:p>
    <w:p w:rsidR="008F4E3F" w:rsidRDefault="008F4E3F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8F4E3F" w:rsidRPr="008F4E3F" w:rsidRDefault="008F4E3F" w:rsidP="008F4E3F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es-ES_tradnl"/>
        </w:rPr>
      </w:pPr>
      <w:r w:rsidRPr="008F4E3F">
        <w:rPr>
          <w:rFonts w:ascii="Calibri" w:eastAsia="Times New Roman" w:hAnsi="Calibri" w:cs="Calibri"/>
          <w:b/>
          <w:color w:val="000000"/>
          <w:lang w:eastAsia="es-ES_tradnl"/>
        </w:rPr>
        <w:t>Respuesta</w:t>
      </w:r>
    </w:p>
    <w:p w:rsidR="008F4E3F" w:rsidRDefault="005E0A6C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  <w:r>
        <w:rPr>
          <w:rFonts w:ascii="Calibri" w:eastAsia="Times New Roman" w:hAnsi="Calibri" w:cs="Calibri"/>
          <w:color w:val="000000"/>
          <w:lang w:eastAsia="es-ES_tradnl"/>
        </w:rPr>
        <w:t xml:space="preserve">El </w:t>
      </w:r>
      <w:r w:rsidR="006A3D5E">
        <w:rPr>
          <w:rFonts w:ascii="Calibri" w:eastAsia="Times New Roman" w:hAnsi="Calibri" w:cs="Calibri"/>
          <w:color w:val="000000"/>
          <w:lang w:eastAsia="es-ES_tradnl"/>
        </w:rPr>
        <w:t xml:space="preserve">oferente deberá prever y resolver el </w:t>
      </w:r>
      <w:r>
        <w:rPr>
          <w:rFonts w:ascii="Calibri" w:eastAsia="Times New Roman" w:hAnsi="Calibri" w:cs="Calibri"/>
          <w:color w:val="000000"/>
          <w:lang w:eastAsia="es-ES_tradnl"/>
        </w:rPr>
        <w:t xml:space="preserve">volumen de agua que </w:t>
      </w:r>
      <w:r w:rsidR="006A3D5E">
        <w:rPr>
          <w:rFonts w:ascii="Calibri" w:eastAsia="Times New Roman" w:hAnsi="Calibri" w:cs="Calibri"/>
          <w:color w:val="000000"/>
          <w:lang w:eastAsia="es-ES_tradnl"/>
        </w:rPr>
        <w:t>se requiera</w:t>
      </w:r>
      <w:r>
        <w:rPr>
          <w:rFonts w:ascii="Calibri" w:eastAsia="Times New Roman" w:hAnsi="Calibri" w:cs="Calibri"/>
          <w:color w:val="000000"/>
          <w:lang w:eastAsia="es-ES_tradnl"/>
        </w:rPr>
        <w:t xml:space="preserve"> para la prevención de incendios, así como todas las demás medidas</w:t>
      </w:r>
      <w:r w:rsidR="006A3D5E">
        <w:rPr>
          <w:rFonts w:ascii="Calibri" w:eastAsia="Times New Roman" w:hAnsi="Calibri" w:cs="Calibri"/>
          <w:color w:val="000000"/>
          <w:lang w:eastAsia="es-ES_tradnl"/>
        </w:rPr>
        <w:t xml:space="preserve"> de protección contra incendios</w:t>
      </w:r>
      <w:r w:rsidR="00333929">
        <w:rPr>
          <w:rFonts w:ascii="Calibri" w:eastAsia="Times New Roman" w:hAnsi="Calibri" w:cs="Calibri"/>
          <w:color w:val="000000"/>
          <w:lang w:eastAsia="es-ES_tradnl"/>
        </w:rPr>
        <w:t>, en un todo</w:t>
      </w:r>
      <w:r w:rsidR="006A3D5E">
        <w:rPr>
          <w:rFonts w:ascii="Calibri" w:eastAsia="Times New Roman" w:hAnsi="Calibri" w:cs="Calibri"/>
          <w:color w:val="000000"/>
          <w:lang w:eastAsia="es-ES_tradnl"/>
        </w:rPr>
        <w:t xml:space="preserve"> de acuerdo a la normativa vigente.</w:t>
      </w:r>
    </w:p>
    <w:p w:rsidR="0060295D" w:rsidRDefault="0060295D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60295D" w:rsidRPr="008F4E3F" w:rsidRDefault="0060295D" w:rsidP="008F4E3F">
      <w:pPr>
        <w:shd w:val="clear" w:color="auto" w:fill="FFFFFF"/>
        <w:rPr>
          <w:rFonts w:ascii="Calibri" w:eastAsia="Times New Roman" w:hAnsi="Calibri" w:cs="Calibri"/>
          <w:color w:val="000000"/>
          <w:lang w:eastAsia="es-ES_tradnl"/>
        </w:rPr>
      </w:pPr>
    </w:p>
    <w:p w:rsidR="008F4E3F" w:rsidRPr="008F4E3F" w:rsidRDefault="008F4E3F" w:rsidP="008F4E3F">
      <w:pPr>
        <w:rPr>
          <w:rFonts w:ascii="Times New Roman" w:eastAsia="Times New Roman" w:hAnsi="Times New Roman" w:cs="Times New Roman"/>
          <w:lang w:eastAsia="es-ES_tradnl"/>
        </w:rPr>
      </w:pPr>
    </w:p>
    <w:p w:rsidR="008F4E3F" w:rsidRPr="008F4E3F" w:rsidRDefault="008F4E3F" w:rsidP="00AA3075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>Consulta no. 7</w:t>
      </w:r>
    </w:p>
    <w:p w:rsidR="00B61E99" w:rsidRDefault="00B61E99" w:rsidP="00B61E99">
      <w:pPr>
        <w:rPr>
          <w:lang w:val="es-ES"/>
        </w:rPr>
      </w:pPr>
    </w:p>
    <w:p w:rsidR="00B14D46" w:rsidRPr="00B14D46" w:rsidRDefault="00B14D46" w:rsidP="00B61E99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B14D46" w:rsidRDefault="00B14D46" w:rsidP="00B61E99">
      <w:pPr>
        <w:rPr>
          <w:lang w:val="es-ES"/>
        </w:rPr>
      </w:pPr>
    </w:p>
    <w:p w:rsidR="006A3D5E" w:rsidRDefault="006A3D5E" w:rsidP="00B61E99">
      <w:pPr>
        <w:rPr>
          <w:lang w:val="es-ES"/>
        </w:rPr>
      </w:pPr>
      <w:r>
        <w:rPr>
          <w:lang w:val="es-ES"/>
        </w:rPr>
        <w:t>Se consulta sobre si el cercado perimetral con columnas de hormigón y tejido metálico que actualmente está en construcción, será el definitivo o si se podrá modificar.</w:t>
      </w:r>
    </w:p>
    <w:p w:rsidR="006A3D5E" w:rsidRDefault="006A3D5E" w:rsidP="00B61E99">
      <w:pPr>
        <w:rPr>
          <w:lang w:val="es-ES"/>
        </w:rPr>
      </w:pPr>
    </w:p>
    <w:p w:rsidR="008F4E3F" w:rsidRPr="008F4E3F" w:rsidRDefault="00B61E99" w:rsidP="00B61E99">
      <w:pPr>
        <w:rPr>
          <w:b/>
          <w:lang w:val="es-ES"/>
        </w:rPr>
      </w:pPr>
      <w:r w:rsidRPr="008F4E3F">
        <w:rPr>
          <w:b/>
          <w:lang w:val="es-ES"/>
        </w:rPr>
        <w:t>Respuesta</w:t>
      </w:r>
    </w:p>
    <w:p w:rsidR="00B61E99" w:rsidRDefault="00B61E99">
      <w:pPr>
        <w:rPr>
          <w:lang w:val="es-ES"/>
        </w:rPr>
      </w:pPr>
    </w:p>
    <w:p w:rsidR="006A3D5E" w:rsidRDefault="006A3D5E">
      <w:pPr>
        <w:rPr>
          <w:lang w:val="es-ES"/>
        </w:rPr>
      </w:pPr>
      <w:r>
        <w:rPr>
          <w:lang w:val="es-ES"/>
        </w:rPr>
        <w:t xml:space="preserve">El SMU ha resuelto construir el cercado perimetral del predio, considerando la solución adoptada como definitiva. </w:t>
      </w:r>
    </w:p>
    <w:p w:rsidR="002D0B2F" w:rsidRDefault="006A3D5E">
      <w:pPr>
        <w:rPr>
          <w:lang w:val="es-ES"/>
        </w:rPr>
      </w:pPr>
      <w:r>
        <w:rPr>
          <w:lang w:val="es-ES"/>
        </w:rPr>
        <w:t>Ese trabajo actualmente está en proceso de ejecución</w:t>
      </w:r>
      <w:r w:rsidR="002D0B2F">
        <w:rPr>
          <w:lang w:val="es-ES"/>
        </w:rPr>
        <w:t xml:space="preserve"> y se completará en las próximas semanas</w:t>
      </w:r>
      <w:r>
        <w:rPr>
          <w:lang w:val="es-ES"/>
        </w:rPr>
        <w:t xml:space="preserve">. </w:t>
      </w:r>
    </w:p>
    <w:p w:rsidR="006A3D5E" w:rsidRDefault="006A3D5E">
      <w:pPr>
        <w:rPr>
          <w:lang w:val="es-ES"/>
        </w:rPr>
      </w:pPr>
      <w:r>
        <w:rPr>
          <w:lang w:val="es-ES"/>
        </w:rPr>
        <w:lastRenderedPageBreak/>
        <w:t>En caso que el oferente proponga alguna modificación o ajuste a la solución adoptada deberá incluirla en su oferta y el costo deberá estar incluido en la oferta económica.</w:t>
      </w:r>
    </w:p>
    <w:p w:rsidR="006A3D5E" w:rsidRDefault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>
        <w:rPr>
          <w:b/>
          <w:lang w:val="es-ES"/>
        </w:rPr>
        <w:t>8</w:t>
      </w:r>
    </w:p>
    <w:p w:rsidR="006A3D5E" w:rsidRDefault="006A3D5E">
      <w:pPr>
        <w:rPr>
          <w:lang w:val="es-ES"/>
        </w:rPr>
      </w:pPr>
    </w:p>
    <w:p w:rsidR="006A3D5E" w:rsidRPr="002D0B2F" w:rsidRDefault="006A3D5E">
      <w:pPr>
        <w:rPr>
          <w:b/>
          <w:lang w:val="es-ES"/>
        </w:rPr>
      </w:pPr>
      <w:r w:rsidRPr="002D0B2F">
        <w:rPr>
          <w:b/>
          <w:lang w:val="es-ES"/>
        </w:rPr>
        <w:t>Pregunta</w:t>
      </w:r>
    </w:p>
    <w:p w:rsidR="002D0B2F" w:rsidRDefault="002D0B2F">
      <w:pPr>
        <w:rPr>
          <w:lang w:val="es-ES"/>
        </w:rPr>
      </w:pPr>
    </w:p>
    <w:p w:rsidR="002D0B2F" w:rsidRDefault="002D0B2F">
      <w:pPr>
        <w:rPr>
          <w:lang w:val="es-ES"/>
        </w:rPr>
      </w:pPr>
      <w:r>
        <w:rPr>
          <w:lang w:val="es-ES"/>
        </w:rPr>
        <w:t xml:space="preserve">¿Es admisible el tendido aéreo para la alimentación de energía </w:t>
      </w:r>
      <w:r w:rsidR="00333929">
        <w:rPr>
          <w:lang w:val="es-ES"/>
        </w:rPr>
        <w:t xml:space="preserve">eléctrica </w:t>
      </w:r>
      <w:r>
        <w:rPr>
          <w:lang w:val="es-ES"/>
        </w:rPr>
        <w:t>a las instalaciones a construir?</w:t>
      </w:r>
    </w:p>
    <w:p w:rsidR="006A3D5E" w:rsidRDefault="006A3D5E">
      <w:pPr>
        <w:rPr>
          <w:lang w:val="es-ES"/>
        </w:rPr>
      </w:pPr>
    </w:p>
    <w:p w:rsidR="006A3D5E" w:rsidRPr="002D0B2F" w:rsidRDefault="006A3D5E">
      <w:pPr>
        <w:rPr>
          <w:b/>
          <w:lang w:val="es-ES"/>
        </w:rPr>
      </w:pPr>
      <w:r w:rsidRPr="002D0B2F">
        <w:rPr>
          <w:b/>
          <w:lang w:val="es-ES"/>
        </w:rPr>
        <w:t>Respuesta</w:t>
      </w:r>
    </w:p>
    <w:p w:rsidR="002D0B2F" w:rsidRDefault="002D0B2F">
      <w:pPr>
        <w:rPr>
          <w:lang w:val="es-ES"/>
        </w:rPr>
      </w:pPr>
    </w:p>
    <w:p w:rsidR="00333929" w:rsidRDefault="002D0B2F">
      <w:pPr>
        <w:rPr>
          <w:lang w:val="es-ES"/>
        </w:rPr>
      </w:pPr>
      <w:r>
        <w:rPr>
          <w:lang w:val="es-ES"/>
        </w:rPr>
        <w:t>El oferente deberá prever en el esquema o anteproyecto de instalación eléctrica la mejor solución para el tendido que alimente las diferentes instalaciones y locales</w:t>
      </w:r>
      <w:r w:rsidR="00333929">
        <w:rPr>
          <w:lang w:val="es-ES"/>
        </w:rPr>
        <w:t>, considerando un balance razonable entre calidad y precio</w:t>
      </w:r>
      <w:r>
        <w:rPr>
          <w:lang w:val="es-ES"/>
        </w:rPr>
        <w:t xml:space="preserve">. </w:t>
      </w:r>
    </w:p>
    <w:p w:rsidR="002D0B2F" w:rsidRDefault="002D0B2F">
      <w:pPr>
        <w:rPr>
          <w:lang w:val="es-ES"/>
        </w:rPr>
      </w:pPr>
      <w:r>
        <w:rPr>
          <w:lang w:val="es-ES"/>
        </w:rPr>
        <w:t>Se considera admisible el tendido aéreo siempre que</w:t>
      </w:r>
      <w:r w:rsidR="00333929">
        <w:rPr>
          <w:lang w:val="es-ES"/>
        </w:rPr>
        <w:t xml:space="preserve"> éste</w:t>
      </w:r>
      <w:r>
        <w:rPr>
          <w:lang w:val="es-ES"/>
        </w:rPr>
        <w:t xml:space="preserve"> se realice de forma prolija y estéticamente compatible con el conjunto de la propuesta.</w:t>
      </w:r>
    </w:p>
    <w:p w:rsidR="002D0B2F" w:rsidRDefault="002D0B2F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>
        <w:rPr>
          <w:b/>
          <w:lang w:val="es-ES"/>
        </w:rPr>
        <w:t>9</w:t>
      </w:r>
    </w:p>
    <w:p w:rsidR="006A3D5E" w:rsidRDefault="006A3D5E" w:rsidP="006A3D5E">
      <w:pPr>
        <w:rPr>
          <w:lang w:val="es-ES"/>
        </w:rPr>
      </w:pPr>
    </w:p>
    <w:p w:rsidR="006A3D5E" w:rsidRPr="007B0224" w:rsidRDefault="006A3D5E" w:rsidP="006A3D5E">
      <w:pPr>
        <w:rPr>
          <w:b/>
          <w:lang w:val="es-ES"/>
        </w:rPr>
      </w:pPr>
      <w:r w:rsidRPr="007B0224">
        <w:rPr>
          <w:b/>
          <w:lang w:val="es-ES"/>
        </w:rPr>
        <w:t>Pregunta</w:t>
      </w:r>
    </w:p>
    <w:p w:rsidR="00B14D46" w:rsidRDefault="00B14D46" w:rsidP="006A3D5E">
      <w:pPr>
        <w:rPr>
          <w:lang w:val="es-ES"/>
        </w:rPr>
      </w:pPr>
    </w:p>
    <w:p w:rsidR="007B0224" w:rsidRDefault="007B0224" w:rsidP="006A3D5E">
      <w:pPr>
        <w:rPr>
          <w:lang w:val="es-ES"/>
        </w:rPr>
      </w:pPr>
      <w:r>
        <w:rPr>
          <w:lang w:val="es-ES"/>
        </w:rPr>
        <w:t xml:space="preserve">Se consulta si existe alguna restricción a la utilización de sistemas constructivos (específicamente se pregunta si se admite la construcción en sistemas como </w:t>
      </w:r>
      <w:proofErr w:type="spellStart"/>
      <w:r w:rsidRPr="007B0224">
        <w:rPr>
          <w:i/>
          <w:lang w:val="es-ES"/>
        </w:rPr>
        <w:t>steel</w:t>
      </w:r>
      <w:proofErr w:type="spellEnd"/>
      <w:r w:rsidRPr="007B0224">
        <w:rPr>
          <w:i/>
          <w:lang w:val="es-ES"/>
        </w:rPr>
        <w:t xml:space="preserve"> </w:t>
      </w:r>
      <w:proofErr w:type="spellStart"/>
      <w:r w:rsidRPr="007B0224">
        <w:rPr>
          <w:i/>
          <w:lang w:val="es-ES"/>
        </w:rPr>
        <w:t>framing</w:t>
      </w:r>
      <w:proofErr w:type="spellEnd"/>
      <w:r w:rsidRPr="007B0224">
        <w:rPr>
          <w:i/>
          <w:lang w:val="es-ES"/>
        </w:rPr>
        <w:t xml:space="preserve"> </w:t>
      </w:r>
      <w:r>
        <w:rPr>
          <w:lang w:val="es-ES"/>
        </w:rPr>
        <w:t>o construcción tradicional con muros de mampostería de bloques de hormigón.</w:t>
      </w:r>
    </w:p>
    <w:p w:rsidR="006A3D5E" w:rsidRDefault="006A3D5E" w:rsidP="006A3D5E">
      <w:pPr>
        <w:rPr>
          <w:lang w:val="es-ES"/>
        </w:rPr>
      </w:pPr>
    </w:p>
    <w:p w:rsidR="006A3D5E" w:rsidRDefault="006A3D5E" w:rsidP="006A3D5E">
      <w:pPr>
        <w:rPr>
          <w:b/>
          <w:lang w:val="es-ES"/>
        </w:rPr>
      </w:pPr>
      <w:r w:rsidRPr="007B0224">
        <w:rPr>
          <w:b/>
          <w:lang w:val="es-ES"/>
        </w:rPr>
        <w:t>Respuesta</w:t>
      </w:r>
    </w:p>
    <w:p w:rsidR="00B14D46" w:rsidRDefault="00B14D46" w:rsidP="006A3D5E">
      <w:pPr>
        <w:rPr>
          <w:lang w:val="es-ES"/>
        </w:rPr>
      </w:pPr>
    </w:p>
    <w:p w:rsidR="007B0224" w:rsidRPr="007B0224" w:rsidRDefault="007B0224" w:rsidP="006A3D5E">
      <w:pPr>
        <w:rPr>
          <w:lang w:val="es-ES"/>
        </w:rPr>
      </w:pPr>
      <w:r w:rsidRPr="007B0224">
        <w:rPr>
          <w:lang w:val="es-ES"/>
        </w:rPr>
        <w:t>En el pliego no se establecen restricciones o inhibiciones al uso de sistema constructivo</w:t>
      </w:r>
      <w:r w:rsidR="0001509A">
        <w:rPr>
          <w:lang w:val="es-ES"/>
        </w:rPr>
        <w:t xml:space="preserve"> alguno</w:t>
      </w:r>
      <w:r w:rsidRPr="007B0224">
        <w:rPr>
          <w:lang w:val="es-ES"/>
        </w:rPr>
        <w:t xml:space="preserve">. </w:t>
      </w:r>
      <w:r w:rsidR="0001509A">
        <w:rPr>
          <w:lang w:val="es-ES"/>
        </w:rPr>
        <w:t>Será admitido el uso de c</w:t>
      </w:r>
      <w:r w:rsidRPr="007B0224">
        <w:rPr>
          <w:lang w:val="es-ES"/>
        </w:rPr>
        <w:t>ualquier sistema constructivo tradicional, no tradicional o híbrido</w:t>
      </w:r>
      <w:r w:rsidR="0001509A">
        <w:rPr>
          <w:lang w:val="es-ES"/>
        </w:rPr>
        <w:t xml:space="preserve"> que cumpla con las normativas nacionales y departamentales</w:t>
      </w:r>
      <w:r w:rsidRPr="007B0224">
        <w:rPr>
          <w:lang w:val="es-ES"/>
        </w:rPr>
        <w:t xml:space="preserve">, siempre que </w:t>
      </w:r>
      <w:r>
        <w:rPr>
          <w:lang w:val="es-ES"/>
        </w:rPr>
        <w:t xml:space="preserve">se asegure las prestaciones y condiciones de calidad, usabilidad y </w:t>
      </w:r>
      <w:r w:rsidR="00475AA4">
        <w:rPr>
          <w:lang w:val="es-ES"/>
        </w:rPr>
        <w:t>compatibilidad con la conservación ambiental establecidas en el pliego.</w:t>
      </w:r>
    </w:p>
    <w:p w:rsidR="007B0224" w:rsidRPr="007B0224" w:rsidRDefault="007B0224" w:rsidP="006A3D5E">
      <w:pPr>
        <w:rPr>
          <w:lang w:val="es-ES"/>
        </w:rPr>
      </w:pPr>
    </w:p>
    <w:p w:rsidR="007B0224" w:rsidRDefault="007B0224" w:rsidP="006A3D5E">
      <w:pPr>
        <w:rPr>
          <w:lang w:val="es-ES"/>
        </w:rPr>
      </w:pPr>
    </w:p>
    <w:p w:rsidR="006A3D5E" w:rsidRPr="009E1C60" w:rsidRDefault="006A3D5E" w:rsidP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>
        <w:rPr>
          <w:b/>
          <w:lang w:val="es-ES"/>
        </w:rPr>
        <w:t>10</w:t>
      </w:r>
    </w:p>
    <w:p w:rsidR="006A3D5E" w:rsidRDefault="006A3D5E" w:rsidP="006A3D5E">
      <w:pPr>
        <w:rPr>
          <w:lang w:val="es-ES"/>
        </w:rPr>
      </w:pPr>
    </w:p>
    <w:p w:rsidR="006A3D5E" w:rsidRPr="0001509A" w:rsidRDefault="006A3D5E" w:rsidP="006A3D5E">
      <w:pPr>
        <w:rPr>
          <w:b/>
          <w:lang w:val="es-ES"/>
        </w:rPr>
      </w:pPr>
      <w:r w:rsidRPr="0001509A">
        <w:rPr>
          <w:b/>
          <w:lang w:val="es-ES"/>
        </w:rPr>
        <w:t>Pregunta</w:t>
      </w:r>
    </w:p>
    <w:p w:rsidR="00B14D46" w:rsidRDefault="00B14D46" w:rsidP="006A3D5E">
      <w:pPr>
        <w:rPr>
          <w:lang w:val="es-ES"/>
        </w:rPr>
      </w:pPr>
    </w:p>
    <w:p w:rsidR="0001509A" w:rsidRDefault="0001509A" w:rsidP="006A3D5E">
      <w:pPr>
        <w:rPr>
          <w:lang w:val="es-ES"/>
        </w:rPr>
      </w:pPr>
      <w:r>
        <w:rPr>
          <w:lang w:val="es-ES"/>
        </w:rPr>
        <w:t>Desde el punto de vista funcional, se consulta si la operación del complejo será exclusivamente para usuarios afiliados al SMU.</w:t>
      </w:r>
    </w:p>
    <w:p w:rsidR="0001509A" w:rsidRDefault="0001509A" w:rsidP="006A3D5E">
      <w:pPr>
        <w:rPr>
          <w:lang w:val="es-ES"/>
        </w:rPr>
      </w:pPr>
      <w:r>
        <w:rPr>
          <w:lang w:val="es-ES"/>
        </w:rPr>
        <w:t>Asimismo</w:t>
      </w:r>
      <w:r w:rsidR="00AC0C0A">
        <w:rPr>
          <w:lang w:val="es-ES"/>
        </w:rPr>
        <w:t>,</w:t>
      </w:r>
      <w:r>
        <w:rPr>
          <w:lang w:val="es-ES"/>
        </w:rPr>
        <w:t xml:space="preserve"> se consulta si los servicios comunes</w:t>
      </w:r>
      <w:r w:rsidR="00AC0C0A">
        <w:rPr>
          <w:lang w:val="es-ES"/>
        </w:rPr>
        <w:t xml:space="preserve"> serán usados solamente por quienes estén alojados en las cabañas.</w:t>
      </w:r>
    </w:p>
    <w:p w:rsidR="006A3D5E" w:rsidRDefault="006A3D5E" w:rsidP="006A3D5E">
      <w:pPr>
        <w:rPr>
          <w:lang w:val="es-ES"/>
        </w:rPr>
      </w:pPr>
    </w:p>
    <w:p w:rsidR="006A3D5E" w:rsidRPr="0001509A" w:rsidRDefault="006A3D5E" w:rsidP="006A3D5E">
      <w:pPr>
        <w:rPr>
          <w:b/>
          <w:lang w:val="es-ES"/>
        </w:rPr>
      </w:pPr>
      <w:r w:rsidRPr="0001509A">
        <w:rPr>
          <w:b/>
          <w:lang w:val="es-ES"/>
        </w:rPr>
        <w:t>Respuesta</w:t>
      </w:r>
    </w:p>
    <w:p w:rsidR="00B14D46" w:rsidRDefault="00B14D46" w:rsidP="006A3D5E">
      <w:pPr>
        <w:rPr>
          <w:lang w:val="es-ES"/>
        </w:rPr>
      </w:pPr>
    </w:p>
    <w:p w:rsidR="0001509A" w:rsidRDefault="0001509A" w:rsidP="006A3D5E">
      <w:pPr>
        <w:rPr>
          <w:lang w:val="es-ES"/>
        </w:rPr>
      </w:pPr>
      <w:r>
        <w:rPr>
          <w:lang w:val="es-ES"/>
        </w:rPr>
        <w:t>Aún el SMU no ha definido con exactitud un modelo de gestión y condiciones de operación del complejo.</w:t>
      </w:r>
    </w:p>
    <w:p w:rsidR="00AC0C0A" w:rsidRDefault="00AC0C0A" w:rsidP="006A3D5E">
      <w:pPr>
        <w:rPr>
          <w:lang w:val="es-ES"/>
        </w:rPr>
      </w:pPr>
    </w:p>
    <w:p w:rsidR="0001509A" w:rsidRDefault="0001509A" w:rsidP="006A3D5E">
      <w:pPr>
        <w:rPr>
          <w:lang w:val="es-ES"/>
        </w:rPr>
      </w:pPr>
      <w:r>
        <w:rPr>
          <w:lang w:val="es-ES"/>
        </w:rPr>
        <w:t xml:space="preserve">En principio, </w:t>
      </w:r>
      <w:r w:rsidR="00AC0C0A">
        <w:rPr>
          <w:lang w:val="es-ES"/>
        </w:rPr>
        <w:t xml:space="preserve">se ha previsto que </w:t>
      </w:r>
      <w:r>
        <w:rPr>
          <w:lang w:val="es-ES"/>
        </w:rPr>
        <w:t>los usuarios</w:t>
      </w:r>
      <w:r w:rsidR="00AC0C0A">
        <w:rPr>
          <w:lang w:val="es-ES"/>
        </w:rPr>
        <w:t xml:space="preserve"> del complejo, y quienes se alojen en las cabañas serán principalmente profesionales afiliados al SMU y sus familiares.</w:t>
      </w:r>
    </w:p>
    <w:p w:rsidR="00AC0C0A" w:rsidRDefault="00AC0C0A" w:rsidP="006A3D5E">
      <w:pPr>
        <w:rPr>
          <w:lang w:val="es-ES"/>
        </w:rPr>
      </w:pPr>
    </w:p>
    <w:p w:rsidR="00AC0C0A" w:rsidRDefault="00AC0C0A" w:rsidP="006A3D5E">
      <w:pPr>
        <w:rPr>
          <w:lang w:val="es-ES"/>
        </w:rPr>
      </w:pPr>
      <w:r>
        <w:rPr>
          <w:lang w:val="es-ES"/>
        </w:rPr>
        <w:t xml:space="preserve">No </w:t>
      </w:r>
      <w:proofErr w:type="gramStart"/>
      <w:r>
        <w:rPr>
          <w:lang w:val="es-ES"/>
        </w:rPr>
        <w:t>obstante</w:t>
      </w:r>
      <w:proofErr w:type="gramEnd"/>
      <w:r>
        <w:rPr>
          <w:lang w:val="es-ES"/>
        </w:rPr>
        <w:t xml:space="preserve"> ello, y atendiendo a la sostenibilidad económica del proyecto, se podrían considerar que las instalaciones comunes podrían ser arrendadas o concedidas puntualmente para eventos o fiestas (reuniones, cumpleaños, bodas, etc.), ya se trate de reuniones organizadas por la propia institución, por los propios afiliados o incluso podrían ser grupos o personas no vinculadas al gremio, en condiciones a definir.</w:t>
      </w:r>
    </w:p>
    <w:p w:rsidR="00AC0C0A" w:rsidRDefault="00AC0C0A" w:rsidP="006A3D5E">
      <w:pPr>
        <w:rPr>
          <w:lang w:val="es-ES"/>
        </w:rPr>
      </w:pPr>
    </w:p>
    <w:p w:rsidR="00AC0C0A" w:rsidRDefault="00AC0C0A" w:rsidP="006A3D5E">
      <w:pPr>
        <w:rPr>
          <w:lang w:val="es-ES"/>
        </w:rPr>
      </w:pPr>
      <w:r>
        <w:rPr>
          <w:lang w:val="es-ES"/>
        </w:rPr>
        <w:t>En condiciones también a definir en un futuro, los servicios que se presten en el pabellón e instalaciones asociadas (piscina, etc.), podrán ser usados por personas externas al complejo.</w:t>
      </w:r>
    </w:p>
    <w:p w:rsidR="00AC0C0A" w:rsidRDefault="00AC0C0A" w:rsidP="006A3D5E">
      <w:pPr>
        <w:rPr>
          <w:lang w:val="es-ES"/>
        </w:rPr>
      </w:pPr>
    </w:p>
    <w:p w:rsidR="00AC0C0A" w:rsidRDefault="00AC0C0A" w:rsidP="006A3D5E">
      <w:pPr>
        <w:rPr>
          <w:lang w:val="es-ES"/>
        </w:rPr>
      </w:pPr>
      <w:r>
        <w:rPr>
          <w:lang w:val="es-ES"/>
        </w:rPr>
        <w:t>Los oferentes deben contemplar estas posibilidades en su propuesta.</w:t>
      </w:r>
    </w:p>
    <w:p w:rsidR="00AC0C0A" w:rsidRDefault="00AC0C0A" w:rsidP="006A3D5E">
      <w:pPr>
        <w:rPr>
          <w:lang w:val="es-ES"/>
        </w:rPr>
      </w:pPr>
    </w:p>
    <w:p w:rsidR="006A3D5E" w:rsidRPr="009E1C60" w:rsidRDefault="006A3D5E" w:rsidP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 w:rsidR="00000E83">
        <w:rPr>
          <w:b/>
          <w:lang w:val="es-ES"/>
        </w:rPr>
        <w:t>11</w:t>
      </w:r>
    </w:p>
    <w:p w:rsidR="006A3D5E" w:rsidRDefault="006A3D5E" w:rsidP="006A3D5E">
      <w:pPr>
        <w:rPr>
          <w:lang w:val="es-ES"/>
        </w:rPr>
      </w:pPr>
    </w:p>
    <w:p w:rsidR="006A3D5E" w:rsidRPr="007D0D81" w:rsidRDefault="006A3D5E" w:rsidP="006A3D5E">
      <w:pPr>
        <w:rPr>
          <w:b/>
          <w:lang w:val="es-ES"/>
        </w:rPr>
      </w:pPr>
      <w:r w:rsidRPr="007D0D81">
        <w:rPr>
          <w:b/>
          <w:lang w:val="es-ES"/>
        </w:rPr>
        <w:t>Pregunta</w:t>
      </w:r>
    </w:p>
    <w:p w:rsidR="00B14D46" w:rsidRDefault="00B14D46" w:rsidP="006A3D5E">
      <w:pPr>
        <w:rPr>
          <w:lang w:val="es-ES"/>
        </w:rPr>
      </w:pPr>
    </w:p>
    <w:p w:rsidR="0064225B" w:rsidRDefault="0064225B" w:rsidP="006A3D5E">
      <w:pPr>
        <w:rPr>
          <w:lang w:val="es-ES"/>
        </w:rPr>
      </w:pPr>
      <w:r>
        <w:rPr>
          <w:lang w:val="es-ES"/>
        </w:rPr>
        <w:t xml:space="preserve">Se consulta si es posible proponer una ubicación alternativa para el acceso </w:t>
      </w:r>
      <w:r w:rsidR="007D0D81">
        <w:rPr>
          <w:lang w:val="es-ES"/>
        </w:rPr>
        <w:t xml:space="preserve">principal </w:t>
      </w:r>
      <w:r>
        <w:rPr>
          <w:lang w:val="es-ES"/>
        </w:rPr>
        <w:t>y estacionamiento vehicular</w:t>
      </w:r>
    </w:p>
    <w:p w:rsidR="006A3D5E" w:rsidRDefault="006A3D5E" w:rsidP="006A3D5E">
      <w:pPr>
        <w:rPr>
          <w:lang w:val="es-ES"/>
        </w:rPr>
      </w:pPr>
    </w:p>
    <w:p w:rsidR="006A3D5E" w:rsidRPr="007D0D81" w:rsidRDefault="006A3D5E" w:rsidP="006A3D5E">
      <w:pPr>
        <w:rPr>
          <w:b/>
          <w:lang w:val="es-ES"/>
        </w:rPr>
      </w:pPr>
      <w:r w:rsidRPr="007D0D81">
        <w:rPr>
          <w:b/>
          <w:lang w:val="es-ES"/>
        </w:rPr>
        <w:t>Respuesta</w:t>
      </w:r>
    </w:p>
    <w:p w:rsidR="00B14D46" w:rsidRDefault="00B14D46" w:rsidP="006A3D5E">
      <w:pPr>
        <w:rPr>
          <w:lang w:val="es-ES"/>
        </w:rPr>
      </w:pPr>
    </w:p>
    <w:p w:rsidR="007D0D81" w:rsidRDefault="007D0D81" w:rsidP="006A3D5E">
      <w:pPr>
        <w:rPr>
          <w:lang w:val="es-ES"/>
        </w:rPr>
      </w:pPr>
      <w:r>
        <w:rPr>
          <w:lang w:val="es-ES"/>
        </w:rPr>
        <w:t>En caso que algún oferente considere que la modificación actual del acceso principal pueda beneficiar al proyecto puede plantear una localización alternativa, vinculada al acceso y área prevista en su propuesta para estacionamiento.</w:t>
      </w:r>
    </w:p>
    <w:p w:rsidR="00151D60" w:rsidRDefault="007D0D81" w:rsidP="006A3D5E">
      <w:pPr>
        <w:rPr>
          <w:lang w:val="es-ES"/>
        </w:rPr>
      </w:pPr>
      <w:r>
        <w:rPr>
          <w:lang w:val="es-ES"/>
        </w:rPr>
        <w:t xml:space="preserve">Cualquier alternativa que se proponga deberá estar situada sobre el frente del predio que da a la traza de la ruta no. 10 enfrentando al predio del ex Hotel Alción. Asimismo, se deberá considerar que </w:t>
      </w:r>
      <w:r w:rsidR="00151D60">
        <w:rPr>
          <w:lang w:val="es-ES"/>
        </w:rPr>
        <w:t>debe preverse la posibilidad de una conexión fluida entre ambas instalaciones.</w:t>
      </w:r>
    </w:p>
    <w:p w:rsidR="007D0D81" w:rsidRDefault="007D0D81" w:rsidP="006A3D5E">
      <w:pPr>
        <w:rPr>
          <w:lang w:val="es-ES"/>
        </w:rPr>
      </w:pPr>
      <w:r>
        <w:rPr>
          <w:lang w:val="es-ES"/>
        </w:rPr>
        <w:t>En caso</w:t>
      </w:r>
      <w:r w:rsidR="00151D60">
        <w:rPr>
          <w:lang w:val="es-ES"/>
        </w:rPr>
        <w:t xml:space="preserve"> que se propongan cambios</w:t>
      </w:r>
      <w:r>
        <w:rPr>
          <w:lang w:val="es-ES"/>
        </w:rPr>
        <w:t xml:space="preserve">, </w:t>
      </w:r>
      <w:r w:rsidR="00151D60">
        <w:rPr>
          <w:lang w:val="es-ES"/>
        </w:rPr>
        <w:t xml:space="preserve">el oferente </w:t>
      </w:r>
      <w:r>
        <w:rPr>
          <w:lang w:val="es-ES"/>
        </w:rPr>
        <w:t>deberá</w:t>
      </w:r>
      <w:r w:rsidR="00864C7F">
        <w:rPr>
          <w:lang w:val="es-ES"/>
        </w:rPr>
        <w:t xml:space="preserve"> incluir en la propuesta económica </w:t>
      </w:r>
      <w:r>
        <w:rPr>
          <w:lang w:val="es-ES"/>
        </w:rPr>
        <w:t xml:space="preserve">el costo </w:t>
      </w:r>
      <w:r w:rsidR="00864C7F">
        <w:rPr>
          <w:lang w:val="es-ES"/>
        </w:rPr>
        <w:t>que</w:t>
      </w:r>
      <w:r>
        <w:rPr>
          <w:lang w:val="es-ES"/>
        </w:rPr>
        <w:t xml:space="preserve"> </w:t>
      </w:r>
      <w:r w:rsidR="00864C7F">
        <w:rPr>
          <w:lang w:val="es-ES"/>
        </w:rPr>
        <w:t>esa</w:t>
      </w:r>
      <w:r>
        <w:rPr>
          <w:lang w:val="es-ES"/>
        </w:rPr>
        <w:t>s modificaciones implique.</w:t>
      </w:r>
    </w:p>
    <w:p w:rsidR="007D0D81" w:rsidRDefault="007D0D81" w:rsidP="006A3D5E">
      <w:pPr>
        <w:rPr>
          <w:lang w:val="es-ES"/>
        </w:rPr>
      </w:pPr>
    </w:p>
    <w:p w:rsidR="007D0D81" w:rsidRPr="008F4E3F" w:rsidRDefault="007D0D81" w:rsidP="007D0D81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>Consulta no. 1</w:t>
      </w:r>
      <w:r>
        <w:rPr>
          <w:b/>
          <w:lang w:val="es-ES"/>
        </w:rPr>
        <w:t>2</w:t>
      </w:r>
    </w:p>
    <w:p w:rsidR="007D0D81" w:rsidRDefault="007D0D81" w:rsidP="007D0D81">
      <w:pPr>
        <w:rPr>
          <w:lang w:val="es-ES"/>
        </w:rPr>
      </w:pPr>
    </w:p>
    <w:p w:rsidR="007D0D81" w:rsidRPr="007D0D81" w:rsidRDefault="007D0D81" w:rsidP="007D0D81">
      <w:pPr>
        <w:rPr>
          <w:b/>
          <w:lang w:val="es-ES"/>
        </w:rPr>
      </w:pPr>
      <w:r w:rsidRPr="007D0D81">
        <w:rPr>
          <w:b/>
          <w:lang w:val="es-ES"/>
        </w:rPr>
        <w:t>Pregunta</w:t>
      </w:r>
    </w:p>
    <w:p w:rsidR="00B14D46" w:rsidRDefault="00B14D46" w:rsidP="007D0D81">
      <w:pPr>
        <w:rPr>
          <w:lang w:val="es-ES"/>
        </w:rPr>
      </w:pPr>
    </w:p>
    <w:p w:rsidR="007D0D81" w:rsidRDefault="007D0D81" w:rsidP="007D0D81">
      <w:pPr>
        <w:rPr>
          <w:lang w:val="es-ES"/>
        </w:rPr>
      </w:pPr>
      <w:r>
        <w:rPr>
          <w:lang w:val="es-ES"/>
        </w:rPr>
        <w:lastRenderedPageBreak/>
        <w:t>En relación al</w:t>
      </w:r>
      <w:r>
        <w:rPr>
          <w:lang w:val="es-ES"/>
        </w:rPr>
        <w:t xml:space="preserve"> estacionamiento vehicular</w:t>
      </w:r>
      <w:r>
        <w:rPr>
          <w:lang w:val="es-ES"/>
        </w:rPr>
        <w:t xml:space="preserve"> previsto, se consulta si el dimensionado está relacionado a la capacidad de alojamiento del complejo y si en caso de actividades que demanden más lugares de estacionamiento esto se debe contemplar en el predio.</w:t>
      </w:r>
    </w:p>
    <w:p w:rsidR="007D0D81" w:rsidRDefault="007D0D81" w:rsidP="007D0D81">
      <w:pPr>
        <w:rPr>
          <w:lang w:val="es-ES"/>
        </w:rPr>
      </w:pPr>
    </w:p>
    <w:p w:rsidR="007D0D81" w:rsidRPr="007D0D81" w:rsidRDefault="007D0D81" w:rsidP="007D0D81">
      <w:pPr>
        <w:rPr>
          <w:b/>
          <w:lang w:val="es-ES"/>
        </w:rPr>
      </w:pPr>
      <w:r w:rsidRPr="007D0D81">
        <w:rPr>
          <w:b/>
          <w:lang w:val="es-ES"/>
        </w:rPr>
        <w:t>Respuesta</w:t>
      </w:r>
    </w:p>
    <w:p w:rsidR="00B14D46" w:rsidRDefault="00B14D46" w:rsidP="007D0D81">
      <w:pPr>
        <w:rPr>
          <w:lang w:val="es-ES"/>
        </w:rPr>
      </w:pPr>
    </w:p>
    <w:p w:rsidR="007D0D81" w:rsidRDefault="00B14D46" w:rsidP="007D0D81">
      <w:pPr>
        <w:rPr>
          <w:lang w:val="es-ES"/>
        </w:rPr>
      </w:pPr>
      <w:r>
        <w:rPr>
          <w:lang w:val="es-ES"/>
        </w:rPr>
        <w:t>Se considera que l</w:t>
      </w:r>
      <w:r w:rsidR="007D0D81">
        <w:rPr>
          <w:lang w:val="es-ES"/>
        </w:rPr>
        <w:t xml:space="preserve">a capacidad de estacionamiento prevista </w:t>
      </w:r>
      <w:r>
        <w:rPr>
          <w:lang w:val="es-ES"/>
        </w:rPr>
        <w:t xml:space="preserve">y requerida en el Pliego </w:t>
      </w:r>
      <w:r w:rsidR="007D0D81">
        <w:rPr>
          <w:lang w:val="es-ES"/>
        </w:rPr>
        <w:t xml:space="preserve">es la máxima que admisible para resolver con seguridad esta demanda dentro </w:t>
      </w:r>
      <w:r>
        <w:rPr>
          <w:lang w:val="es-ES"/>
        </w:rPr>
        <w:t xml:space="preserve">del perímetro </w:t>
      </w:r>
      <w:r w:rsidR="007D0D81">
        <w:rPr>
          <w:lang w:val="es-ES"/>
        </w:rPr>
        <w:t>del predio sin</w:t>
      </w:r>
      <w:r>
        <w:rPr>
          <w:lang w:val="es-ES"/>
        </w:rPr>
        <w:t xml:space="preserve"> afectar o</w:t>
      </w:r>
      <w:r w:rsidR="007D0D81">
        <w:rPr>
          <w:lang w:val="es-ES"/>
        </w:rPr>
        <w:t xml:space="preserve"> comprometer la calidad del complejo y </w:t>
      </w:r>
      <w:r>
        <w:rPr>
          <w:lang w:val="es-ES"/>
        </w:rPr>
        <w:t xml:space="preserve">a la vez </w:t>
      </w:r>
      <w:r w:rsidR="007D0D81">
        <w:rPr>
          <w:lang w:val="es-ES"/>
        </w:rPr>
        <w:t>asegurar una zona de estacionamiento protegido para</w:t>
      </w:r>
      <w:r>
        <w:rPr>
          <w:lang w:val="es-ES"/>
        </w:rPr>
        <w:t xml:space="preserve"> vehículos de</w:t>
      </w:r>
      <w:r w:rsidR="007D0D81">
        <w:rPr>
          <w:lang w:val="es-ES"/>
        </w:rPr>
        <w:t xml:space="preserve"> quienes se alojen en él.</w:t>
      </w:r>
    </w:p>
    <w:p w:rsidR="007D0D81" w:rsidRDefault="007D0D81" w:rsidP="007D0D81">
      <w:pPr>
        <w:rPr>
          <w:lang w:val="es-ES"/>
        </w:rPr>
      </w:pPr>
      <w:r>
        <w:rPr>
          <w:lang w:val="es-ES"/>
        </w:rPr>
        <w:t>En caso que exista puntualmente una demanda mayor de estacionamientos por actividades adicionales o extraordinarias, el SMU podrá resolverlo en el predio del ex hotel Alción.</w:t>
      </w:r>
    </w:p>
    <w:p w:rsidR="007D0D81" w:rsidRDefault="007D0D81" w:rsidP="007D0D81">
      <w:pPr>
        <w:rPr>
          <w:lang w:val="es-ES"/>
        </w:rPr>
      </w:pPr>
      <w:r>
        <w:rPr>
          <w:lang w:val="es-ES"/>
        </w:rPr>
        <w:t>Por ese motivo los proyectistas deberán contemplar en su propuesta exclusivamente lo requerido en el pliego.</w:t>
      </w:r>
    </w:p>
    <w:p w:rsidR="007D0D81" w:rsidRDefault="007D0D81" w:rsidP="006A3D5E">
      <w:pPr>
        <w:rPr>
          <w:lang w:val="es-ES"/>
        </w:rPr>
      </w:pPr>
    </w:p>
    <w:p w:rsidR="006A3D5E" w:rsidRPr="009E1C60" w:rsidRDefault="006A3D5E" w:rsidP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 w:rsidR="00000E83">
        <w:rPr>
          <w:b/>
          <w:lang w:val="es-ES"/>
        </w:rPr>
        <w:t>12</w:t>
      </w:r>
    </w:p>
    <w:p w:rsidR="006A3D5E" w:rsidRDefault="006A3D5E" w:rsidP="006A3D5E">
      <w:pPr>
        <w:rPr>
          <w:lang w:val="es-ES"/>
        </w:rPr>
      </w:pPr>
    </w:p>
    <w:p w:rsidR="006A3D5E" w:rsidRDefault="006A3D5E" w:rsidP="006A3D5E">
      <w:pPr>
        <w:rPr>
          <w:b/>
          <w:lang w:val="es-ES"/>
        </w:rPr>
      </w:pPr>
      <w:r w:rsidRPr="0000074E">
        <w:rPr>
          <w:b/>
          <w:lang w:val="es-ES"/>
        </w:rPr>
        <w:t>Pregunta</w:t>
      </w:r>
    </w:p>
    <w:p w:rsidR="00B14D46" w:rsidRPr="0000074E" w:rsidRDefault="00B14D46" w:rsidP="006A3D5E">
      <w:pPr>
        <w:rPr>
          <w:b/>
          <w:lang w:val="es-ES"/>
        </w:rPr>
      </w:pPr>
    </w:p>
    <w:p w:rsidR="007D0D81" w:rsidRDefault="007D0D81" w:rsidP="006A3D5E">
      <w:pPr>
        <w:rPr>
          <w:lang w:val="es-ES"/>
        </w:rPr>
      </w:pPr>
      <w:r>
        <w:rPr>
          <w:lang w:val="es-ES"/>
        </w:rPr>
        <w:t>¿No sería más adecuado</w:t>
      </w:r>
      <w:r w:rsidR="00B14D46">
        <w:rPr>
          <w:lang w:val="es-ES"/>
        </w:rPr>
        <w:t xml:space="preserve"> situar el área de servicios comunes sobre el frente de la traza de la ruta 10, enfrentando al ex Hotel Alción?</w:t>
      </w:r>
    </w:p>
    <w:p w:rsidR="006A3D5E" w:rsidRDefault="006A3D5E" w:rsidP="006A3D5E">
      <w:pPr>
        <w:rPr>
          <w:lang w:val="es-ES"/>
        </w:rPr>
      </w:pPr>
    </w:p>
    <w:p w:rsidR="006A3D5E" w:rsidRPr="007A359B" w:rsidRDefault="006A3D5E" w:rsidP="006A3D5E">
      <w:pPr>
        <w:rPr>
          <w:b/>
          <w:lang w:val="es-ES"/>
        </w:rPr>
      </w:pPr>
      <w:r w:rsidRPr="007A359B">
        <w:rPr>
          <w:b/>
          <w:lang w:val="es-ES"/>
        </w:rPr>
        <w:t>Respuesta</w:t>
      </w:r>
    </w:p>
    <w:p w:rsidR="00B14D46" w:rsidRDefault="00B14D46" w:rsidP="006A3D5E">
      <w:pPr>
        <w:rPr>
          <w:lang w:val="es-ES"/>
        </w:rPr>
      </w:pPr>
    </w:p>
    <w:p w:rsidR="007A359B" w:rsidRDefault="00B14D46" w:rsidP="006A3D5E">
      <w:pPr>
        <w:rPr>
          <w:lang w:val="es-ES"/>
        </w:rPr>
      </w:pPr>
      <w:r>
        <w:rPr>
          <w:lang w:val="es-ES"/>
        </w:rPr>
        <w:t xml:space="preserve">En la propuesta del </w:t>
      </w:r>
      <w:proofErr w:type="spellStart"/>
      <w:r>
        <w:rPr>
          <w:lang w:val="es-ES"/>
        </w:rPr>
        <w:t>masterplan</w:t>
      </w:r>
      <w:proofErr w:type="spellEnd"/>
      <w:r>
        <w:rPr>
          <w:lang w:val="es-ES"/>
        </w:rPr>
        <w:t xml:space="preserve"> se consideró y se descartó esa opción, valorando cierta condición de in</w:t>
      </w:r>
      <w:r w:rsidR="007A359B">
        <w:rPr>
          <w:lang w:val="es-ES"/>
        </w:rPr>
        <w:t>troversión</w:t>
      </w:r>
      <w:r>
        <w:rPr>
          <w:lang w:val="es-ES"/>
        </w:rPr>
        <w:t xml:space="preserve"> del complejo como una condición a preservar</w:t>
      </w:r>
      <w:r w:rsidR="00EA0A1F">
        <w:rPr>
          <w:lang w:val="es-ES"/>
        </w:rPr>
        <w:t>, así como una adecuada privacidad para sus usuarios. Ello motivó una localización más bien interior de los servicios comunes.</w:t>
      </w:r>
    </w:p>
    <w:p w:rsidR="00EA0A1F" w:rsidRDefault="00EA0A1F" w:rsidP="006A3D5E">
      <w:pPr>
        <w:rPr>
          <w:lang w:val="es-ES"/>
        </w:rPr>
      </w:pPr>
    </w:p>
    <w:p w:rsidR="00864C7F" w:rsidRDefault="00B14D46" w:rsidP="006A3D5E">
      <w:pPr>
        <w:rPr>
          <w:lang w:val="es-ES"/>
        </w:rPr>
      </w:pPr>
      <w:r>
        <w:rPr>
          <w:lang w:val="es-ES"/>
        </w:rPr>
        <w:t xml:space="preserve">Toda propuesta que plantee alguna modificación al </w:t>
      </w:r>
      <w:proofErr w:type="spellStart"/>
      <w:r>
        <w:rPr>
          <w:lang w:val="es-ES"/>
        </w:rPr>
        <w:t>zoning</w:t>
      </w:r>
      <w:proofErr w:type="spellEnd"/>
      <w:r>
        <w:rPr>
          <w:lang w:val="es-ES"/>
        </w:rPr>
        <w:t xml:space="preserve"> aportado deberá contemplar esa</w:t>
      </w:r>
      <w:r w:rsidR="00EA0A1F">
        <w:rPr>
          <w:lang w:val="es-ES"/>
        </w:rPr>
        <w:t>s</w:t>
      </w:r>
      <w:r>
        <w:rPr>
          <w:lang w:val="es-ES"/>
        </w:rPr>
        <w:t xml:space="preserve"> condici</w:t>
      </w:r>
      <w:r w:rsidR="00EA0A1F">
        <w:rPr>
          <w:lang w:val="es-ES"/>
        </w:rPr>
        <w:t xml:space="preserve">ones de introversión y privacidad. </w:t>
      </w:r>
    </w:p>
    <w:p w:rsidR="00864C7F" w:rsidRDefault="00864C7F" w:rsidP="006A3D5E">
      <w:pPr>
        <w:rPr>
          <w:lang w:val="es-ES"/>
        </w:rPr>
      </w:pPr>
    </w:p>
    <w:p w:rsidR="00B14D46" w:rsidRDefault="00EA0A1F" w:rsidP="006A3D5E">
      <w:pPr>
        <w:rPr>
          <w:lang w:val="es-ES"/>
        </w:rPr>
      </w:pPr>
      <w:bookmarkStart w:id="0" w:name="_GoBack"/>
      <w:bookmarkEnd w:id="0"/>
      <w:r>
        <w:rPr>
          <w:lang w:val="es-ES"/>
        </w:rPr>
        <w:t>Ver también respuesta a la consulta no. 14.</w:t>
      </w:r>
    </w:p>
    <w:p w:rsidR="006A3D5E" w:rsidRPr="009E1C60" w:rsidRDefault="006A3D5E" w:rsidP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 w:rsidR="00000E83">
        <w:rPr>
          <w:b/>
          <w:lang w:val="es-ES"/>
        </w:rPr>
        <w:t>13</w:t>
      </w:r>
    </w:p>
    <w:p w:rsidR="006A3D5E" w:rsidRDefault="006A3D5E" w:rsidP="006A3D5E">
      <w:pPr>
        <w:rPr>
          <w:lang w:val="es-ES"/>
        </w:rPr>
      </w:pPr>
    </w:p>
    <w:p w:rsidR="006A3D5E" w:rsidRDefault="006A3D5E" w:rsidP="006A3D5E">
      <w:pPr>
        <w:rPr>
          <w:b/>
          <w:lang w:val="es-ES"/>
        </w:rPr>
      </w:pPr>
      <w:r w:rsidRPr="007A359B">
        <w:rPr>
          <w:b/>
          <w:lang w:val="es-ES"/>
        </w:rPr>
        <w:t>Pregunta</w:t>
      </w:r>
    </w:p>
    <w:p w:rsidR="00EA0A1F" w:rsidRPr="007A359B" w:rsidRDefault="00EA0A1F" w:rsidP="006A3D5E">
      <w:pPr>
        <w:rPr>
          <w:b/>
          <w:lang w:val="es-ES"/>
        </w:rPr>
      </w:pPr>
    </w:p>
    <w:p w:rsidR="007A359B" w:rsidRDefault="00D5079D" w:rsidP="006A3D5E">
      <w:pPr>
        <w:rPr>
          <w:lang w:val="es-ES"/>
        </w:rPr>
      </w:pPr>
      <w:r>
        <w:rPr>
          <w:lang w:val="es-ES"/>
        </w:rPr>
        <w:t>Se consulta si en la m</w:t>
      </w:r>
      <w:r w:rsidR="007A359B">
        <w:rPr>
          <w:lang w:val="es-ES"/>
        </w:rPr>
        <w:t>emoria colectiva</w:t>
      </w:r>
      <w:r>
        <w:rPr>
          <w:lang w:val="es-ES"/>
        </w:rPr>
        <w:t xml:space="preserve"> de los afiliados al SMU existían o existen </w:t>
      </w:r>
      <w:r w:rsidR="00EA0A1F">
        <w:rPr>
          <w:lang w:val="es-ES"/>
        </w:rPr>
        <w:t xml:space="preserve">en el predio </w:t>
      </w:r>
      <w:r>
        <w:rPr>
          <w:lang w:val="es-ES"/>
        </w:rPr>
        <w:t xml:space="preserve">lugares o construcciones </w:t>
      </w:r>
      <w:r w:rsidR="00EA0A1F">
        <w:rPr>
          <w:lang w:val="es-ES"/>
        </w:rPr>
        <w:t xml:space="preserve">(aún en pie o en ruinas) </w:t>
      </w:r>
      <w:r>
        <w:rPr>
          <w:lang w:val="es-ES"/>
        </w:rPr>
        <w:t>de valor singular o que se deban preservar o poner en valor.</w:t>
      </w:r>
    </w:p>
    <w:p w:rsidR="006A3D5E" w:rsidRDefault="006A3D5E" w:rsidP="006A3D5E">
      <w:pPr>
        <w:rPr>
          <w:lang w:val="es-ES"/>
        </w:rPr>
      </w:pPr>
    </w:p>
    <w:p w:rsidR="006A3D5E" w:rsidRPr="007A359B" w:rsidRDefault="006A3D5E" w:rsidP="006A3D5E">
      <w:pPr>
        <w:rPr>
          <w:b/>
          <w:lang w:val="es-ES"/>
        </w:rPr>
      </w:pPr>
      <w:r w:rsidRPr="007A359B">
        <w:rPr>
          <w:b/>
          <w:lang w:val="es-ES"/>
        </w:rPr>
        <w:lastRenderedPageBreak/>
        <w:t>Respuesta</w:t>
      </w:r>
    </w:p>
    <w:p w:rsidR="00EA0A1F" w:rsidRDefault="00EA0A1F" w:rsidP="006A3D5E">
      <w:pPr>
        <w:rPr>
          <w:lang w:val="es-ES"/>
        </w:rPr>
      </w:pPr>
    </w:p>
    <w:p w:rsidR="00D5079D" w:rsidRDefault="007A359B" w:rsidP="006A3D5E">
      <w:pPr>
        <w:rPr>
          <w:lang w:val="es-ES"/>
        </w:rPr>
      </w:pPr>
      <w:r>
        <w:rPr>
          <w:lang w:val="es-ES"/>
        </w:rPr>
        <w:t>Las anteriores “</w:t>
      </w:r>
      <w:proofErr w:type="spellStart"/>
      <w:r>
        <w:rPr>
          <w:lang w:val="es-ES"/>
        </w:rPr>
        <w:t>carpicabañas</w:t>
      </w:r>
      <w:proofErr w:type="spellEnd"/>
      <w:r>
        <w:rPr>
          <w:lang w:val="es-ES"/>
        </w:rPr>
        <w:t>” eran usadas casi exclusivamente para dormir.</w:t>
      </w:r>
      <w:r w:rsidR="00D5079D">
        <w:rPr>
          <w:lang w:val="es-ES"/>
        </w:rPr>
        <w:t xml:space="preserve"> </w:t>
      </w:r>
    </w:p>
    <w:p w:rsidR="007A359B" w:rsidRDefault="00D5079D" w:rsidP="006A3D5E">
      <w:pPr>
        <w:rPr>
          <w:lang w:val="es-ES"/>
        </w:rPr>
      </w:pPr>
      <w:r>
        <w:rPr>
          <w:lang w:val="es-ES"/>
        </w:rPr>
        <w:t>En los recuerdos y la memoria de los usuarios del anterior camping se valora muy especialmente el uso de los lugares comunes cubiertos como espacios para la recreación, la elaboración de alimentos y la comida</w:t>
      </w:r>
      <w:r w:rsidR="00EA0A1F">
        <w:rPr>
          <w:lang w:val="es-ES"/>
        </w:rPr>
        <w:t xml:space="preserve"> de grupos familiares o comunitarios</w:t>
      </w:r>
      <w:r>
        <w:rPr>
          <w:lang w:val="es-ES"/>
        </w:rPr>
        <w:t>, y su uso en días de lluvia o mal tiempo.</w:t>
      </w:r>
    </w:p>
    <w:p w:rsidR="0000074E" w:rsidRDefault="0000074E" w:rsidP="006A3D5E">
      <w:pPr>
        <w:rPr>
          <w:lang w:val="es-ES"/>
        </w:rPr>
      </w:pPr>
    </w:p>
    <w:p w:rsidR="0000074E" w:rsidRPr="008F4E3F" w:rsidRDefault="0000074E" w:rsidP="0000074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>Consulta no. 1</w:t>
      </w:r>
      <w:r>
        <w:rPr>
          <w:b/>
          <w:lang w:val="es-ES"/>
        </w:rPr>
        <w:t>4</w:t>
      </w:r>
    </w:p>
    <w:p w:rsidR="0000074E" w:rsidRDefault="0000074E" w:rsidP="0000074E">
      <w:pPr>
        <w:rPr>
          <w:lang w:val="es-ES"/>
        </w:rPr>
      </w:pPr>
    </w:p>
    <w:p w:rsidR="0000074E" w:rsidRPr="007A359B" w:rsidRDefault="0000074E" w:rsidP="0000074E">
      <w:pPr>
        <w:rPr>
          <w:b/>
          <w:lang w:val="es-ES"/>
        </w:rPr>
      </w:pPr>
      <w:r w:rsidRPr="007A359B">
        <w:rPr>
          <w:b/>
          <w:lang w:val="es-ES"/>
        </w:rPr>
        <w:t>Pregunta</w:t>
      </w:r>
    </w:p>
    <w:p w:rsidR="0000074E" w:rsidRDefault="0000074E" w:rsidP="0000074E">
      <w:pPr>
        <w:rPr>
          <w:lang w:val="es-ES"/>
        </w:rPr>
      </w:pPr>
      <w:r>
        <w:rPr>
          <w:lang w:val="es-ES"/>
        </w:rPr>
        <w:t xml:space="preserve">Se consulta si </w:t>
      </w:r>
      <w:r>
        <w:rPr>
          <w:lang w:val="es-ES"/>
        </w:rPr>
        <w:t xml:space="preserve">se debe respetar íntegramente el </w:t>
      </w:r>
      <w:proofErr w:type="spellStart"/>
      <w:r>
        <w:rPr>
          <w:lang w:val="es-ES"/>
        </w:rPr>
        <w:t>zoning</w:t>
      </w:r>
      <w:proofErr w:type="spellEnd"/>
      <w:r>
        <w:rPr>
          <w:lang w:val="es-ES"/>
        </w:rPr>
        <w:t xml:space="preserve"> establecido en las láminas</w:t>
      </w:r>
      <w:r w:rsidR="00EA0A1F">
        <w:rPr>
          <w:lang w:val="es-ES"/>
        </w:rPr>
        <w:t xml:space="preserve"> anexas al Pliego.</w:t>
      </w:r>
    </w:p>
    <w:p w:rsidR="0000074E" w:rsidRDefault="0000074E" w:rsidP="0000074E">
      <w:pPr>
        <w:rPr>
          <w:lang w:val="es-ES"/>
        </w:rPr>
      </w:pPr>
    </w:p>
    <w:p w:rsidR="0000074E" w:rsidRDefault="0000074E" w:rsidP="0000074E">
      <w:pPr>
        <w:rPr>
          <w:b/>
          <w:lang w:val="es-ES"/>
        </w:rPr>
      </w:pPr>
      <w:r w:rsidRPr="007A359B">
        <w:rPr>
          <w:b/>
          <w:lang w:val="es-ES"/>
        </w:rPr>
        <w:t>Respuesta</w:t>
      </w:r>
    </w:p>
    <w:p w:rsidR="00EA0A1F" w:rsidRDefault="00EA0A1F" w:rsidP="0000074E">
      <w:pPr>
        <w:rPr>
          <w:lang w:val="es-ES"/>
        </w:rPr>
      </w:pPr>
    </w:p>
    <w:p w:rsidR="0000074E" w:rsidRDefault="0000074E" w:rsidP="0000074E">
      <w:pPr>
        <w:rPr>
          <w:lang w:val="es-ES"/>
        </w:rPr>
      </w:pPr>
      <w:r w:rsidRPr="0000074E">
        <w:rPr>
          <w:lang w:val="es-ES"/>
        </w:rPr>
        <w:t xml:space="preserve">El </w:t>
      </w:r>
      <w:proofErr w:type="spellStart"/>
      <w:r w:rsidRPr="0000074E">
        <w:rPr>
          <w:lang w:val="es-ES"/>
        </w:rPr>
        <w:t>zoning</w:t>
      </w:r>
      <w:proofErr w:type="spellEnd"/>
      <w:r>
        <w:rPr>
          <w:lang w:val="es-ES"/>
        </w:rPr>
        <w:t xml:space="preserve"> </w:t>
      </w:r>
      <w:r w:rsidRPr="0000074E">
        <w:rPr>
          <w:lang w:val="es-ES"/>
        </w:rPr>
        <w:t>que se aportó</w:t>
      </w:r>
      <w:r w:rsidR="00FB500F">
        <w:rPr>
          <w:lang w:val="es-ES"/>
        </w:rPr>
        <w:t xml:space="preserve"> como uno de los Anexos en el </w:t>
      </w:r>
      <w:r w:rsidR="00B14D46">
        <w:rPr>
          <w:lang w:val="es-ES"/>
        </w:rPr>
        <w:t>P</w:t>
      </w:r>
      <w:r w:rsidR="00FB500F">
        <w:rPr>
          <w:lang w:val="es-ES"/>
        </w:rPr>
        <w:t>l</w:t>
      </w:r>
      <w:r w:rsidR="00B14D46">
        <w:rPr>
          <w:lang w:val="es-ES"/>
        </w:rPr>
        <w:t>ie</w:t>
      </w:r>
      <w:r w:rsidR="00FB500F">
        <w:rPr>
          <w:lang w:val="es-ES"/>
        </w:rPr>
        <w:t xml:space="preserve">go </w:t>
      </w:r>
      <w:r w:rsidR="00B14D46">
        <w:rPr>
          <w:lang w:val="es-ES"/>
        </w:rPr>
        <w:t xml:space="preserve">del llamado </w:t>
      </w:r>
      <w:r w:rsidR="00FB500F">
        <w:rPr>
          <w:lang w:val="es-ES"/>
        </w:rPr>
        <w:t>consiste</w:t>
      </w:r>
      <w:r>
        <w:rPr>
          <w:lang w:val="es-ES"/>
        </w:rPr>
        <w:t xml:space="preserve"> </w:t>
      </w:r>
      <w:r w:rsidR="00B14D46">
        <w:rPr>
          <w:lang w:val="es-ES"/>
        </w:rPr>
        <w:t xml:space="preserve">en </w:t>
      </w:r>
      <w:r>
        <w:rPr>
          <w:lang w:val="es-ES"/>
        </w:rPr>
        <w:t xml:space="preserve">una propuesta básica </w:t>
      </w:r>
      <w:r w:rsidR="00B14D46">
        <w:rPr>
          <w:lang w:val="es-ES"/>
        </w:rPr>
        <w:t xml:space="preserve">de utilización del predio, </w:t>
      </w:r>
      <w:r>
        <w:rPr>
          <w:lang w:val="es-ES"/>
        </w:rPr>
        <w:t>que puede ser ajustada o modificada en función de las características del proyecto que se proponga.</w:t>
      </w:r>
    </w:p>
    <w:p w:rsidR="00FB500F" w:rsidRDefault="00FB500F" w:rsidP="0000074E">
      <w:pPr>
        <w:rPr>
          <w:lang w:val="es-ES"/>
        </w:rPr>
      </w:pPr>
      <w:r>
        <w:rPr>
          <w:lang w:val="es-ES"/>
        </w:rPr>
        <w:t xml:space="preserve">No </w:t>
      </w:r>
      <w:proofErr w:type="gramStart"/>
      <w:r>
        <w:rPr>
          <w:lang w:val="es-ES"/>
        </w:rPr>
        <w:t>obstante</w:t>
      </w:r>
      <w:proofErr w:type="gramEnd"/>
      <w:r>
        <w:rPr>
          <w:lang w:val="es-ES"/>
        </w:rPr>
        <w:t xml:space="preserve"> ello, se debe tener en cuenta que ese </w:t>
      </w:r>
      <w:proofErr w:type="spellStart"/>
      <w:r w:rsidR="00B14D46">
        <w:rPr>
          <w:lang w:val="es-ES"/>
        </w:rPr>
        <w:t>zoning</w:t>
      </w:r>
      <w:proofErr w:type="spellEnd"/>
      <w:r w:rsidR="00B14D46">
        <w:rPr>
          <w:lang w:val="es-ES"/>
        </w:rPr>
        <w:t xml:space="preserve"> es </w:t>
      </w:r>
      <w:r>
        <w:rPr>
          <w:lang w:val="es-ES"/>
        </w:rPr>
        <w:t xml:space="preserve">resultado </w:t>
      </w:r>
      <w:r w:rsidR="00B14D46">
        <w:rPr>
          <w:lang w:val="es-ES"/>
        </w:rPr>
        <w:t>de intercambios y conversaciones mantenidas con el SMU, con el objetivo que reflejara las expectativas de la institución y de sus afiliados.</w:t>
      </w:r>
    </w:p>
    <w:p w:rsidR="0000074E" w:rsidRPr="0000074E" w:rsidRDefault="0000074E" w:rsidP="0000074E">
      <w:pPr>
        <w:rPr>
          <w:lang w:val="es-ES"/>
        </w:rPr>
      </w:pPr>
      <w:r>
        <w:rPr>
          <w:lang w:val="es-ES"/>
        </w:rPr>
        <w:t>En caso que</w:t>
      </w:r>
      <w:r w:rsidR="00B14D46">
        <w:rPr>
          <w:lang w:val="es-ES"/>
        </w:rPr>
        <w:t xml:space="preserve"> se considere necesario algún tipo de apartamiento o modificación, el proponente deberá justificarla, procurando mantener o mejorar los propósitos fundamentales del programa de usos planteado.</w:t>
      </w:r>
    </w:p>
    <w:p w:rsidR="006A3D5E" w:rsidRDefault="006A3D5E" w:rsidP="006A3D5E">
      <w:pPr>
        <w:rPr>
          <w:lang w:val="es-ES"/>
        </w:rPr>
      </w:pPr>
    </w:p>
    <w:p w:rsidR="0000074E" w:rsidRPr="009E1C60" w:rsidRDefault="0000074E" w:rsidP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 w:rsidR="00000E83">
        <w:rPr>
          <w:b/>
          <w:lang w:val="es-ES"/>
        </w:rPr>
        <w:t>1</w:t>
      </w:r>
      <w:r w:rsidR="0000074E">
        <w:rPr>
          <w:b/>
          <w:lang w:val="es-ES"/>
        </w:rPr>
        <w:t>5</w:t>
      </w:r>
    </w:p>
    <w:p w:rsidR="006A3D5E" w:rsidRDefault="006A3D5E" w:rsidP="006A3D5E">
      <w:pPr>
        <w:rPr>
          <w:lang w:val="es-ES"/>
        </w:rPr>
      </w:pPr>
    </w:p>
    <w:p w:rsidR="006A3D5E" w:rsidRPr="00D5079D" w:rsidRDefault="006A3D5E" w:rsidP="006A3D5E">
      <w:pPr>
        <w:rPr>
          <w:b/>
          <w:lang w:val="es-ES"/>
        </w:rPr>
      </w:pPr>
      <w:r w:rsidRPr="00D5079D">
        <w:rPr>
          <w:b/>
          <w:lang w:val="es-ES"/>
        </w:rPr>
        <w:t>Pregunta</w:t>
      </w:r>
      <w:r w:rsidR="007A359B" w:rsidRPr="00D5079D">
        <w:rPr>
          <w:b/>
          <w:lang w:val="es-ES"/>
        </w:rPr>
        <w:t xml:space="preserve"> </w:t>
      </w:r>
    </w:p>
    <w:p w:rsidR="007A359B" w:rsidRDefault="007A359B" w:rsidP="006A3D5E">
      <w:pPr>
        <w:rPr>
          <w:lang w:val="es-ES"/>
        </w:rPr>
      </w:pPr>
    </w:p>
    <w:p w:rsidR="007A359B" w:rsidRDefault="00D5079D" w:rsidP="006A3D5E">
      <w:pPr>
        <w:rPr>
          <w:lang w:val="es-ES"/>
        </w:rPr>
      </w:pPr>
      <w:r>
        <w:rPr>
          <w:lang w:val="es-ES"/>
        </w:rPr>
        <w:t>Las ca</w:t>
      </w:r>
      <w:r w:rsidR="007A359B">
        <w:rPr>
          <w:lang w:val="es-ES"/>
        </w:rPr>
        <w:t>nchas de tenis. ¿Deben mantenerse</w:t>
      </w:r>
      <w:r>
        <w:rPr>
          <w:lang w:val="es-ES"/>
        </w:rPr>
        <w:t>? ¿En tal caso, se deben mantener</w:t>
      </w:r>
      <w:r w:rsidR="007A359B">
        <w:rPr>
          <w:lang w:val="es-ES"/>
        </w:rPr>
        <w:t xml:space="preserve"> e</w:t>
      </w:r>
      <w:r w:rsidR="0000074E">
        <w:rPr>
          <w:lang w:val="es-ES"/>
        </w:rPr>
        <w:t>xactamente e</w:t>
      </w:r>
      <w:r w:rsidR="007A359B">
        <w:rPr>
          <w:lang w:val="es-ES"/>
        </w:rPr>
        <w:t>n el mismo lugar?</w:t>
      </w:r>
    </w:p>
    <w:p w:rsidR="006A3D5E" w:rsidRDefault="006A3D5E" w:rsidP="006A3D5E">
      <w:pPr>
        <w:rPr>
          <w:lang w:val="es-ES"/>
        </w:rPr>
      </w:pPr>
    </w:p>
    <w:p w:rsidR="006A3D5E" w:rsidRDefault="006A3D5E" w:rsidP="006A3D5E">
      <w:pPr>
        <w:rPr>
          <w:b/>
          <w:lang w:val="es-ES"/>
        </w:rPr>
      </w:pPr>
      <w:r w:rsidRPr="00D5079D">
        <w:rPr>
          <w:b/>
          <w:lang w:val="es-ES"/>
        </w:rPr>
        <w:t>Respuesta</w:t>
      </w:r>
    </w:p>
    <w:p w:rsidR="00D5079D" w:rsidRDefault="00D5079D" w:rsidP="006A3D5E">
      <w:pPr>
        <w:rPr>
          <w:b/>
          <w:lang w:val="es-ES"/>
        </w:rPr>
      </w:pPr>
    </w:p>
    <w:p w:rsidR="0000074E" w:rsidRDefault="00D5079D" w:rsidP="006A3D5E">
      <w:pPr>
        <w:rPr>
          <w:lang w:val="es-ES"/>
        </w:rPr>
      </w:pPr>
      <w:r w:rsidRPr="00D5079D">
        <w:rPr>
          <w:lang w:val="es-ES"/>
        </w:rPr>
        <w:t xml:space="preserve">Las canchas de tenis </w:t>
      </w:r>
      <w:r>
        <w:rPr>
          <w:lang w:val="es-ES"/>
        </w:rPr>
        <w:t xml:space="preserve">(2) </w:t>
      </w:r>
      <w:r w:rsidRPr="00D5079D">
        <w:rPr>
          <w:lang w:val="es-ES"/>
        </w:rPr>
        <w:t xml:space="preserve">son parte de las instalaciones deportivas previstas en el </w:t>
      </w:r>
      <w:proofErr w:type="spellStart"/>
      <w:r w:rsidRPr="00D5079D">
        <w:rPr>
          <w:lang w:val="es-ES"/>
        </w:rPr>
        <w:t>masterplan</w:t>
      </w:r>
      <w:proofErr w:type="spellEnd"/>
      <w:r w:rsidRPr="00D5079D">
        <w:rPr>
          <w:lang w:val="es-ES"/>
        </w:rPr>
        <w:t xml:space="preserve">. </w:t>
      </w:r>
    </w:p>
    <w:p w:rsidR="00D5079D" w:rsidRPr="00D5079D" w:rsidRDefault="0000074E" w:rsidP="006A3D5E">
      <w:pPr>
        <w:rPr>
          <w:b/>
          <w:lang w:val="es-ES"/>
        </w:rPr>
      </w:pPr>
      <w:r>
        <w:rPr>
          <w:lang w:val="es-ES"/>
        </w:rPr>
        <w:t>L</w:t>
      </w:r>
      <w:r>
        <w:rPr>
          <w:lang w:val="es-ES"/>
        </w:rPr>
        <w:t>a reconstrucción de las canchas de tenis</w:t>
      </w:r>
      <w:r w:rsidRPr="00D5079D">
        <w:rPr>
          <w:lang w:val="es-ES"/>
        </w:rPr>
        <w:t xml:space="preserve"> </w:t>
      </w:r>
      <w:r>
        <w:rPr>
          <w:lang w:val="es-ES"/>
        </w:rPr>
        <w:t>s</w:t>
      </w:r>
      <w:r w:rsidR="00D5079D" w:rsidRPr="00D5079D">
        <w:rPr>
          <w:lang w:val="es-ES"/>
        </w:rPr>
        <w:t>e ha</w:t>
      </w:r>
      <w:r w:rsidR="00D5079D">
        <w:rPr>
          <w:lang w:val="es-ES"/>
        </w:rPr>
        <w:t xml:space="preserve"> previsto para la última etapa (Fase 2). En </w:t>
      </w:r>
      <w:r>
        <w:rPr>
          <w:lang w:val="es-ES"/>
        </w:rPr>
        <w:t xml:space="preserve">las obras a considerar en el presente llamado </w:t>
      </w:r>
      <w:r w:rsidR="00D5079D">
        <w:rPr>
          <w:lang w:val="es-ES"/>
        </w:rPr>
        <w:t xml:space="preserve">no se </w:t>
      </w:r>
      <w:r>
        <w:rPr>
          <w:lang w:val="es-ES"/>
        </w:rPr>
        <w:t xml:space="preserve">deberá prever </w:t>
      </w:r>
      <w:r w:rsidR="00D5079D">
        <w:rPr>
          <w:lang w:val="es-ES"/>
        </w:rPr>
        <w:t>ningún trabajo en ese sentido, por lo que no se requiere incluirlo en la propuesta ni cotizar.</w:t>
      </w:r>
    </w:p>
    <w:p w:rsidR="00D5079D" w:rsidRDefault="00D5079D" w:rsidP="006A3D5E">
      <w:pPr>
        <w:rPr>
          <w:lang w:val="es-ES"/>
        </w:rPr>
      </w:pPr>
    </w:p>
    <w:p w:rsidR="00D5079D" w:rsidRDefault="00D5079D" w:rsidP="006A3D5E">
      <w:pPr>
        <w:rPr>
          <w:lang w:val="es-ES"/>
        </w:rPr>
      </w:pPr>
      <w:r>
        <w:rPr>
          <w:lang w:val="es-ES"/>
        </w:rPr>
        <w:t>En caso que el anteproyecto demande algún ajuste o modificación de la ubicación actual de las canchas, el proponente deberá justificarla y plantear su locación alternativa.</w:t>
      </w:r>
    </w:p>
    <w:p w:rsidR="00D5079D" w:rsidRDefault="00D5079D" w:rsidP="006A3D5E">
      <w:pPr>
        <w:rPr>
          <w:lang w:val="es-ES"/>
        </w:rPr>
      </w:pPr>
    </w:p>
    <w:p w:rsidR="006A3D5E" w:rsidRPr="009E1C60" w:rsidRDefault="006A3D5E" w:rsidP="006A3D5E">
      <w:pPr>
        <w:rPr>
          <w:lang w:val="es-ES"/>
        </w:rPr>
      </w:pPr>
    </w:p>
    <w:p w:rsidR="006A3D5E" w:rsidRPr="008F4E3F" w:rsidRDefault="006A3D5E" w:rsidP="006A3D5E">
      <w:pPr>
        <w:shd w:val="clear" w:color="auto" w:fill="FFC000" w:themeFill="accent4"/>
        <w:rPr>
          <w:b/>
          <w:lang w:val="es-ES"/>
        </w:rPr>
      </w:pPr>
      <w:r>
        <w:rPr>
          <w:b/>
          <w:lang w:val="es-ES"/>
        </w:rPr>
        <w:t xml:space="preserve">Consulta no. </w:t>
      </w:r>
      <w:r w:rsidR="007A359B">
        <w:rPr>
          <w:b/>
          <w:lang w:val="es-ES"/>
        </w:rPr>
        <w:t>1</w:t>
      </w:r>
      <w:r w:rsidR="0000074E">
        <w:rPr>
          <w:b/>
          <w:lang w:val="es-ES"/>
        </w:rPr>
        <w:t>6</w:t>
      </w:r>
    </w:p>
    <w:p w:rsidR="006A3D5E" w:rsidRDefault="006A3D5E" w:rsidP="006A3D5E">
      <w:pPr>
        <w:rPr>
          <w:lang w:val="es-ES"/>
        </w:rPr>
      </w:pPr>
    </w:p>
    <w:p w:rsidR="006A3D5E" w:rsidRPr="00D5079D" w:rsidRDefault="006A3D5E" w:rsidP="00D5079D">
      <w:pPr>
        <w:rPr>
          <w:b/>
          <w:lang w:val="es-ES"/>
        </w:rPr>
      </w:pPr>
      <w:r w:rsidRPr="00D5079D">
        <w:rPr>
          <w:b/>
          <w:lang w:val="es-ES"/>
        </w:rPr>
        <w:t>Pregunta</w:t>
      </w:r>
      <w:r w:rsidR="007A359B" w:rsidRPr="00D5079D">
        <w:rPr>
          <w:b/>
          <w:lang w:val="es-ES"/>
        </w:rPr>
        <w:t xml:space="preserve"> </w:t>
      </w:r>
    </w:p>
    <w:p w:rsidR="00D5079D" w:rsidRDefault="00D5079D" w:rsidP="00D5079D">
      <w:pPr>
        <w:rPr>
          <w:lang w:val="es-ES"/>
        </w:rPr>
      </w:pPr>
    </w:p>
    <w:p w:rsidR="00D5079D" w:rsidRDefault="00D5079D" w:rsidP="00D5079D">
      <w:pPr>
        <w:rPr>
          <w:lang w:val="es-ES"/>
        </w:rPr>
      </w:pPr>
      <w:r>
        <w:rPr>
          <w:lang w:val="es-ES"/>
        </w:rPr>
        <w:t>¿Se admite que la piscina pueda ser de fibra de vidrio?</w:t>
      </w:r>
    </w:p>
    <w:p w:rsidR="006A3D5E" w:rsidRDefault="006A3D5E" w:rsidP="006A3D5E">
      <w:pPr>
        <w:rPr>
          <w:lang w:val="es-ES"/>
        </w:rPr>
      </w:pPr>
    </w:p>
    <w:p w:rsidR="006A3D5E" w:rsidRPr="00D5079D" w:rsidRDefault="006A3D5E" w:rsidP="006A3D5E">
      <w:pPr>
        <w:rPr>
          <w:b/>
          <w:lang w:val="es-ES"/>
        </w:rPr>
      </w:pPr>
      <w:r w:rsidRPr="00D5079D">
        <w:rPr>
          <w:b/>
          <w:lang w:val="es-ES"/>
        </w:rPr>
        <w:t>Respuesta</w:t>
      </w:r>
    </w:p>
    <w:p w:rsidR="006A3D5E" w:rsidRPr="0000074E" w:rsidRDefault="006A3D5E" w:rsidP="006A3D5E">
      <w:pPr>
        <w:rPr>
          <w:rFonts w:cstheme="minorHAnsi"/>
          <w:lang w:val="es-ES"/>
        </w:rPr>
      </w:pPr>
    </w:p>
    <w:p w:rsidR="00D5079D" w:rsidRPr="00D5079D" w:rsidRDefault="00D5079D" w:rsidP="006A3D5E">
      <w:pPr>
        <w:rPr>
          <w:rFonts w:ascii="Times New Roman" w:eastAsia="Times New Roman" w:hAnsi="Times New Roman" w:cs="Times New Roman"/>
          <w:lang w:eastAsia="es-ES_tradnl"/>
        </w:rPr>
      </w:pPr>
      <w:r w:rsidRPr="0000074E">
        <w:rPr>
          <w:rFonts w:cstheme="minorHAnsi"/>
          <w:lang w:val="es-ES"/>
        </w:rPr>
        <w:t xml:space="preserve">Dentro de las posibilidades analizadas se ha considerado que el vaso de la piscina a instalar sea de fibra de vidrio o </w:t>
      </w:r>
      <w:r w:rsidRPr="0000074E">
        <w:rPr>
          <w:rFonts w:eastAsia="Times New Roman" w:cstheme="minorHAnsi"/>
          <w:bCs/>
          <w:color w:val="000000"/>
          <w:shd w:val="clear" w:color="auto" w:fill="FFFFFF"/>
          <w:lang w:eastAsia="es-ES_tradnl"/>
        </w:rPr>
        <w:t>PRFV</w:t>
      </w:r>
      <w:r w:rsidRPr="0000074E">
        <w:rPr>
          <w:rFonts w:eastAsia="Times New Roman" w:cstheme="minorHAnsi"/>
          <w:color w:val="000000"/>
          <w:shd w:val="clear" w:color="auto" w:fill="FFFFFF"/>
          <w:lang w:eastAsia="es-ES_tradnl"/>
        </w:rPr>
        <w:t> (poliéster reforzado en fibra de vidrio)</w:t>
      </w:r>
      <w:r w:rsidRPr="0000074E">
        <w:rPr>
          <w:rFonts w:cstheme="minorHAnsi"/>
          <w:lang w:val="es-ES"/>
        </w:rPr>
        <w:t>, por lo que los oferentes pueden cotizar esa opción o cualquier otra de similares prestaciones</w:t>
      </w:r>
      <w:r>
        <w:rPr>
          <w:lang w:val="es-ES"/>
        </w:rPr>
        <w:t>.</w:t>
      </w:r>
    </w:p>
    <w:p w:rsidR="006A3D5E" w:rsidRPr="009E1C60" w:rsidRDefault="006A3D5E">
      <w:pPr>
        <w:rPr>
          <w:lang w:val="es-ES"/>
        </w:rPr>
      </w:pPr>
    </w:p>
    <w:sectPr w:rsidR="006A3D5E" w:rsidRPr="009E1C60" w:rsidSect="008E6E35">
      <w:headerReference w:type="default" r:id="rId6"/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63A" w:rsidRDefault="00E4163A" w:rsidP="00FE0B38">
      <w:r>
        <w:separator/>
      </w:r>
    </w:p>
  </w:endnote>
  <w:endnote w:type="continuationSeparator" w:id="0">
    <w:p w:rsidR="00E4163A" w:rsidRDefault="00E4163A" w:rsidP="00FE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18009486"/>
      <w:docPartObj>
        <w:docPartGallery w:val="Page Numbers (Bottom of Page)"/>
        <w:docPartUnique/>
      </w:docPartObj>
    </w:sdtPr>
    <w:sdtContent>
      <w:p w:rsidR="00EA0A1F" w:rsidRDefault="00EA0A1F" w:rsidP="00055E5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EA0A1F" w:rsidRDefault="00EA0A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32945653"/>
      <w:docPartObj>
        <w:docPartGallery w:val="Page Numbers (Bottom of Page)"/>
        <w:docPartUnique/>
      </w:docPartObj>
    </w:sdtPr>
    <w:sdtContent>
      <w:p w:rsidR="00EA0A1F" w:rsidRDefault="00EA0A1F" w:rsidP="00055E5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EA0A1F" w:rsidRDefault="00EA0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63A" w:rsidRDefault="00E4163A" w:rsidP="00FE0B38">
      <w:r>
        <w:separator/>
      </w:r>
    </w:p>
  </w:footnote>
  <w:footnote w:type="continuationSeparator" w:id="0">
    <w:p w:rsidR="00E4163A" w:rsidRDefault="00E4163A" w:rsidP="00FE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B38" w:rsidRDefault="00FE0B38" w:rsidP="00FE0B38">
    <w:pPr>
      <w:spacing w:after="280"/>
      <w:jc w:val="center"/>
      <w:rPr>
        <w:sz w:val="20"/>
        <w:szCs w:val="20"/>
      </w:rPr>
    </w:pPr>
    <w:r>
      <w:rPr>
        <w:sz w:val="20"/>
        <w:szCs w:val="20"/>
      </w:rPr>
      <w:t xml:space="preserve">Llamado a propuestas de proyecto y precio </w:t>
    </w:r>
  </w:p>
  <w:p w:rsidR="00FE0B38" w:rsidRDefault="00FE0B38" w:rsidP="00FE0B38">
    <w:pPr>
      <w:spacing w:after="28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sz w:val="20"/>
        <w:szCs w:val="20"/>
      </w:rPr>
      <w:t>Colonia de Vacaciones – Sindicato Médico del Uruguay</w:t>
    </w:r>
  </w:p>
  <w:p w:rsidR="00FE0B38" w:rsidRDefault="00FE0B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60"/>
    <w:rsid w:val="0000074E"/>
    <w:rsid w:val="00000E83"/>
    <w:rsid w:val="0001509A"/>
    <w:rsid w:val="000D6A9F"/>
    <w:rsid w:val="00151D60"/>
    <w:rsid w:val="001C7F70"/>
    <w:rsid w:val="002D0B2F"/>
    <w:rsid w:val="00333929"/>
    <w:rsid w:val="003F464E"/>
    <w:rsid w:val="00475AA4"/>
    <w:rsid w:val="00596C46"/>
    <w:rsid w:val="005E0A6C"/>
    <w:rsid w:val="0060295D"/>
    <w:rsid w:val="0064225B"/>
    <w:rsid w:val="00692EEA"/>
    <w:rsid w:val="006A3D5E"/>
    <w:rsid w:val="006F3A6C"/>
    <w:rsid w:val="007A359B"/>
    <w:rsid w:val="007B0224"/>
    <w:rsid w:val="007D0D81"/>
    <w:rsid w:val="00864C7F"/>
    <w:rsid w:val="008E6E35"/>
    <w:rsid w:val="008F4E3F"/>
    <w:rsid w:val="0094557A"/>
    <w:rsid w:val="009E1C60"/>
    <w:rsid w:val="00AA3075"/>
    <w:rsid w:val="00AC0C0A"/>
    <w:rsid w:val="00B048C2"/>
    <w:rsid w:val="00B14D46"/>
    <w:rsid w:val="00B61E99"/>
    <w:rsid w:val="00C808EE"/>
    <w:rsid w:val="00CC1584"/>
    <w:rsid w:val="00D5079D"/>
    <w:rsid w:val="00DE21AF"/>
    <w:rsid w:val="00E4163A"/>
    <w:rsid w:val="00EA0A1F"/>
    <w:rsid w:val="00F06EB4"/>
    <w:rsid w:val="00FB500F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CBAD76"/>
  <w15:chartTrackingRefBased/>
  <w15:docId w15:val="{7212112D-E192-2B45-A37C-2766178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5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B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B38"/>
  </w:style>
  <w:style w:type="paragraph" w:styleId="Piedepgina">
    <w:name w:val="footer"/>
    <w:basedOn w:val="Normal"/>
    <w:link w:val="PiedepginaCar"/>
    <w:uiPriority w:val="99"/>
    <w:unhideWhenUsed/>
    <w:rsid w:val="00FE0B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B38"/>
  </w:style>
  <w:style w:type="character" w:customStyle="1" w:styleId="Ttulo1Car">
    <w:name w:val="Título 1 Car"/>
    <w:basedOn w:val="Fuentedeprrafopredeter"/>
    <w:link w:val="Ttulo1"/>
    <w:uiPriority w:val="9"/>
    <w:rsid w:val="007A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5079D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EA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1890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2024-01-30T20:29:00Z</dcterms:created>
  <dcterms:modified xsi:type="dcterms:W3CDTF">2024-01-30T23:35:00Z</dcterms:modified>
</cp:coreProperties>
</file>